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88606" w14:textId="1096F600" w:rsidR="006D1F1C" w:rsidRPr="004719A9" w:rsidRDefault="001F1387" w:rsidP="00CC7507">
      <w:pPr>
        <w:pStyle w:val="Heading1"/>
        <w:spacing w:line="271" w:lineRule="auto"/>
        <w:ind w:left="0"/>
        <w:jc w:val="center"/>
        <w:rPr>
          <w:rFonts w:ascii="Avenir Book" w:hAnsi="Avenir Book"/>
          <w:b w:val="0"/>
          <w:bCs w:val="0"/>
        </w:rPr>
      </w:pPr>
      <w:r>
        <w:rPr>
          <w:rFonts w:ascii="Avenir Book" w:hAnsi="Avenir Book"/>
        </w:rPr>
        <w:t>BUSINESS</w:t>
      </w:r>
      <w:r w:rsidR="006D1F53" w:rsidRPr="004719A9">
        <w:rPr>
          <w:rFonts w:ascii="Avenir Book" w:hAnsi="Avenir Book"/>
        </w:rPr>
        <w:t xml:space="preserve"> 33</w:t>
      </w:r>
      <w:r>
        <w:rPr>
          <w:rFonts w:ascii="Avenir Book" w:hAnsi="Avenir Book"/>
        </w:rPr>
        <w:t>1</w:t>
      </w:r>
      <w:r w:rsidR="006D1F53" w:rsidRPr="004719A9">
        <w:rPr>
          <w:rFonts w:ascii="Avenir Book" w:hAnsi="Avenir Book"/>
        </w:rPr>
        <w:t xml:space="preserve"> </w:t>
      </w:r>
      <w:r w:rsidR="006D1F53" w:rsidRPr="004719A9">
        <w:rPr>
          <w:rFonts w:ascii="Avenir Book" w:hAnsi="Avenir Book" w:cs="Times New Roman"/>
        </w:rPr>
        <w:t xml:space="preserve">– </w:t>
      </w:r>
      <w:r>
        <w:rPr>
          <w:rFonts w:ascii="Avenir Book" w:hAnsi="Avenir Book"/>
        </w:rPr>
        <w:t>MARKETING RESEARCH</w:t>
      </w:r>
    </w:p>
    <w:p w14:paraId="374A7763" w14:textId="53A2A1A2"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Syllabus – </w:t>
      </w:r>
      <w:r w:rsidR="00F15C62">
        <w:rPr>
          <w:rFonts w:ascii="Avenir Book" w:eastAsia="Times New Roman" w:hAnsi="Avenir Book" w:cs="Times New Roman"/>
          <w:b/>
          <w:bCs/>
        </w:rPr>
        <w:t>Spring 2021</w:t>
      </w:r>
      <w:r w:rsidR="00A94BA9">
        <w:rPr>
          <w:rFonts w:ascii="Avenir Book" w:eastAsia="Times New Roman" w:hAnsi="Avenir Book" w:cs="Times New Roman"/>
          <w:b/>
          <w:bCs/>
        </w:rPr>
        <w:t xml:space="preserve"> </w:t>
      </w:r>
      <w:r w:rsidRPr="004719A9">
        <w:rPr>
          <w:rFonts w:ascii="Avenir Book" w:eastAsia="Times New Roman" w:hAnsi="Avenir Book" w:cs="Times New Roman"/>
          <w:b/>
          <w:bCs/>
        </w:rPr>
        <w:t>Term</w:t>
      </w:r>
    </w:p>
    <w:p w14:paraId="590D7D56" w14:textId="0C3CA5F6" w:rsidR="004719A9" w:rsidRDefault="00902C12" w:rsidP="00CC7507">
      <w:pPr>
        <w:spacing w:line="271" w:lineRule="auto"/>
        <w:jc w:val="center"/>
        <w:rPr>
          <w:rFonts w:ascii="Avenir Book" w:eastAsia="Times New Roman" w:hAnsi="Avenir Book" w:cs="Times New Roman"/>
          <w:b/>
          <w:bCs/>
        </w:rPr>
      </w:pPr>
      <w:r>
        <w:rPr>
          <w:rFonts w:ascii="Avenir Book" w:eastAsia="Times New Roman" w:hAnsi="Avenir Book" w:cs="Times New Roman"/>
          <w:b/>
          <w:bCs/>
        </w:rPr>
        <w:t xml:space="preserve">DUC </w:t>
      </w:r>
      <w:r w:rsidR="00BE393F">
        <w:rPr>
          <w:rFonts w:ascii="Avenir Book" w:eastAsia="Times New Roman" w:hAnsi="Avenir Book" w:cs="Times New Roman"/>
          <w:b/>
          <w:bCs/>
        </w:rPr>
        <w:t>LEGACY ROOM</w:t>
      </w:r>
      <w:r w:rsidR="00A94BA9">
        <w:rPr>
          <w:rFonts w:ascii="Avenir Book" w:eastAsia="Times New Roman" w:hAnsi="Avenir Book" w:cs="Times New Roman"/>
          <w:b/>
          <w:bCs/>
        </w:rPr>
        <w:t xml:space="preserve"> </w:t>
      </w:r>
      <w:r w:rsidR="00F15C62">
        <w:rPr>
          <w:rFonts w:ascii="Avenir Book" w:eastAsia="Times New Roman" w:hAnsi="Avenir Book" w:cs="Times New Roman"/>
          <w:b/>
          <w:bCs/>
        </w:rPr>
        <w:t>8 a.m.-9:1</w:t>
      </w:r>
      <w:r w:rsidR="001F1387">
        <w:rPr>
          <w:rFonts w:ascii="Avenir Book" w:eastAsia="Times New Roman" w:hAnsi="Avenir Book" w:cs="Times New Roman"/>
          <w:b/>
          <w:bCs/>
        </w:rPr>
        <w:t>5 p.m.</w:t>
      </w:r>
      <w:r w:rsidR="004719A9">
        <w:rPr>
          <w:rFonts w:ascii="Times New Roman" w:eastAsia="Times New Roman" w:hAnsi="Times New Roman" w:cs="Times New Roman"/>
          <w:b/>
          <w:bCs/>
        </w:rPr>
        <w:t xml:space="preserve">, </w:t>
      </w:r>
      <w:r w:rsidR="003F32AA">
        <w:rPr>
          <w:rFonts w:ascii="Avenir Book" w:eastAsia="Times New Roman" w:hAnsi="Avenir Book" w:cs="Times New Roman"/>
          <w:b/>
          <w:bCs/>
        </w:rPr>
        <w:t>Monday/Wednesday</w:t>
      </w:r>
    </w:p>
    <w:p w14:paraId="3ED2D753" w14:textId="758E3870"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Instructor:  Kit Kiefer</w:t>
      </w:r>
    </w:p>
    <w:p w14:paraId="399B5422" w14:textId="6FC121C2" w:rsidR="006D1F1C"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Office: </w:t>
      </w:r>
      <w:r w:rsidR="00902C12">
        <w:rPr>
          <w:rFonts w:ascii="Avenir Book" w:eastAsia="Times New Roman" w:hAnsi="Avenir Book" w:cs="Times New Roman"/>
          <w:b/>
          <w:bCs/>
        </w:rPr>
        <w:t>N/A</w:t>
      </w:r>
      <w:r w:rsidRPr="004719A9">
        <w:rPr>
          <w:rFonts w:ascii="Avenir Book" w:eastAsia="Times New Roman" w:hAnsi="Avenir Book" w:cs="Times New Roman"/>
          <w:b/>
          <w:bCs/>
        </w:rPr>
        <w:t xml:space="preserve"> </w:t>
      </w:r>
      <w:r w:rsidR="004719A9">
        <w:rPr>
          <w:rFonts w:ascii="Times New Roman" w:eastAsia="Times New Roman" w:hAnsi="Times New Roman" w:cs="Times New Roman"/>
          <w:b/>
          <w:bCs/>
        </w:rPr>
        <w:t>•</w:t>
      </w:r>
      <w:r w:rsidRPr="004719A9">
        <w:rPr>
          <w:rFonts w:ascii="Avenir Book" w:eastAsia="Times New Roman" w:hAnsi="Avenir Book" w:cs="Times New Roman"/>
          <w:b/>
          <w:bCs/>
        </w:rPr>
        <w:t xml:space="preserve"> E-mail: </w:t>
      </w:r>
      <w:hyperlink r:id="rId8">
        <w:r w:rsidRPr="004719A9">
          <w:rPr>
            <w:rFonts w:ascii="Avenir Book" w:eastAsia="Times New Roman" w:hAnsi="Avenir Book" w:cs="Times New Roman"/>
            <w:b/>
            <w:bCs/>
            <w:u w:val="thick" w:color="000000"/>
          </w:rPr>
          <w:t xml:space="preserve">kkiefer@uwsp.edu </w:t>
        </w:r>
      </w:hyperlink>
      <w:r w:rsidR="004719A9">
        <w:rPr>
          <w:rFonts w:ascii="Times New Roman" w:eastAsia="Times New Roman" w:hAnsi="Times New Roman" w:cs="Times New Roman"/>
          <w:b/>
          <w:bCs/>
        </w:rPr>
        <w:t>•</w:t>
      </w:r>
      <w:r w:rsidRPr="004719A9">
        <w:rPr>
          <w:rFonts w:ascii="Avenir Book" w:eastAsia="Times New Roman" w:hAnsi="Avenir Book" w:cs="Times New Roman"/>
          <w:b/>
          <w:bCs/>
        </w:rPr>
        <w:t xml:space="preserve"> Phone: 715-</w:t>
      </w:r>
      <w:r w:rsidR="00A94BA9">
        <w:rPr>
          <w:rFonts w:ascii="Avenir Book" w:eastAsia="Times New Roman" w:hAnsi="Avenir Book" w:cs="Times New Roman"/>
          <w:b/>
          <w:bCs/>
        </w:rPr>
        <w:t>570-2120</w:t>
      </w:r>
      <w:r w:rsidRPr="004719A9">
        <w:rPr>
          <w:rFonts w:ascii="Avenir Book" w:eastAsia="Times New Roman" w:hAnsi="Avenir Book" w:cs="Times New Roman"/>
          <w:b/>
          <w:bCs/>
        </w:rPr>
        <w:t xml:space="preserve"> (mobile)</w:t>
      </w:r>
    </w:p>
    <w:p w14:paraId="2E054CE8" w14:textId="00895A7B" w:rsidR="006D1F53" w:rsidRPr="004719A9" w:rsidRDefault="006D1F53" w:rsidP="00CC7507">
      <w:pPr>
        <w:spacing w:line="271" w:lineRule="auto"/>
        <w:jc w:val="center"/>
        <w:rPr>
          <w:rFonts w:ascii="Avenir Book" w:eastAsia="Times New Roman" w:hAnsi="Avenir Book" w:cs="Times New Roman"/>
        </w:rPr>
      </w:pPr>
      <w:r w:rsidRPr="004719A9">
        <w:rPr>
          <w:rFonts w:ascii="Avenir Book" w:eastAsia="Times New Roman" w:hAnsi="Avenir Book" w:cs="Times New Roman"/>
          <w:b/>
          <w:bCs/>
        </w:rPr>
        <w:t xml:space="preserve">Office hours: </w:t>
      </w:r>
      <w:r w:rsidR="00CE5C17">
        <w:rPr>
          <w:rFonts w:ascii="Avenir Book" w:eastAsia="Times New Roman" w:hAnsi="Avenir Book" w:cs="Times New Roman"/>
          <w:b/>
          <w:bCs/>
        </w:rPr>
        <w:t>Virtual office hours</w:t>
      </w:r>
      <w:r w:rsidRPr="004719A9">
        <w:rPr>
          <w:rFonts w:ascii="Avenir Book" w:eastAsia="Times New Roman" w:hAnsi="Avenir Book" w:cs="Times New Roman"/>
          <w:b/>
          <w:bCs/>
        </w:rPr>
        <w:t xml:space="preserve"> via Facebook (Kit Kiefer), Twitter (@KitKatUWSP), </w:t>
      </w:r>
      <w:r w:rsidR="00CA1FDC">
        <w:rPr>
          <w:rFonts w:ascii="Avenir Book" w:eastAsia="Times New Roman" w:hAnsi="Avenir Book" w:cs="Times New Roman"/>
          <w:b/>
          <w:bCs/>
        </w:rPr>
        <w:t xml:space="preserve">LinkedIn, </w:t>
      </w:r>
      <w:r w:rsidR="00FC0002">
        <w:rPr>
          <w:rFonts w:ascii="Avenir Book" w:eastAsia="Times New Roman" w:hAnsi="Avenir Book" w:cs="Times New Roman"/>
          <w:b/>
          <w:bCs/>
        </w:rPr>
        <w:t xml:space="preserve">Zoom, </w:t>
      </w:r>
      <w:r w:rsidRPr="004719A9">
        <w:rPr>
          <w:rFonts w:ascii="Avenir Book" w:eastAsia="Times New Roman" w:hAnsi="Avenir Book" w:cs="Times New Roman"/>
          <w:b/>
          <w:bCs/>
        </w:rPr>
        <w:t>and email</w:t>
      </w:r>
    </w:p>
    <w:p w14:paraId="1C6426F1" w14:textId="77777777" w:rsidR="006D1F1C" w:rsidRPr="004719A9" w:rsidRDefault="006D1F1C" w:rsidP="00CC7507">
      <w:pPr>
        <w:spacing w:before="120" w:line="271" w:lineRule="auto"/>
        <w:rPr>
          <w:rFonts w:ascii="Avenir Book" w:eastAsia="Times New Roman" w:hAnsi="Avenir Book" w:cs="Times New Roman"/>
          <w:b/>
          <w:bCs/>
          <w:sz w:val="20"/>
          <w:szCs w:val="20"/>
        </w:rPr>
      </w:pPr>
    </w:p>
    <w:p w14:paraId="4936AA0A" w14:textId="25C3B9CB" w:rsidR="006D1F1C" w:rsidRPr="004719A9" w:rsidRDefault="00542464" w:rsidP="00CC7507">
      <w:pPr>
        <w:spacing w:before="120" w:line="271" w:lineRule="auto"/>
        <w:ind w:left="120"/>
        <w:rPr>
          <w:rFonts w:ascii="Avenir Book" w:eastAsia="Times New Roman" w:hAnsi="Avenir Book" w:cs="Times New Roman"/>
          <w:sz w:val="2"/>
          <w:szCs w:val="2"/>
        </w:rPr>
      </w:pPr>
      <w:r>
        <w:rPr>
          <w:rFonts w:ascii="Avenir Book" w:eastAsia="Times New Roman" w:hAnsi="Avenir Book" w:cs="Times New Roman"/>
          <w:noProof/>
          <w:sz w:val="2"/>
          <w:szCs w:val="2"/>
        </w:rPr>
        <mc:AlternateContent>
          <mc:Choice Requires="wpg">
            <w:drawing>
              <wp:inline distT="0" distB="0" distL="0" distR="0" wp14:anchorId="054BFB92" wp14:editId="45DF621D">
                <wp:extent cx="5942965" cy="5715"/>
                <wp:effectExtent l="0" t="0" r="13335"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5715"/>
                          <a:chOff x="0" y="0"/>
                          <a:chExt cx="9359" cy="9"/>
                        </a:xfrm>
                      </wpg:grpSpPr>
                      <wpg:grpSp>
                        <wpg:cNvPr id="5" name="Group 3"/>
                        <wpg:cNvGrpSpPr>
                          <a:grpSpLocks/>
                        </wpg:cNvGrpSpPr>
                        <wpg:grpSpPr bwMode="auto">
                          <a:xfrm>
                            <a:off x="4" y="4"/>
                            <a:ext cx="9350" cy="2"/>
                            <a:chOff x="4" y="4"/>
                            <a:chExt cx="9350" cy="2"/>
                          </a:xfrm>
                        </wpg:grpSpPr>
                        <wps:wsp>
                          <wps:cNvPr id="6" name="Freeform 4"/>
                          <wps:cNvSpPr>
                            <a:spLocks/>
                          </wps:cNvSpPr>
                          <wps:spPr bwMode="auto">
                            <a:xfrm>
                              <a:off x="4" y="4"/>
                              <a:ext cx="9350" cy="2"/>
                            </a:xfrm>
                            <a:custGeom>
                              <a:avLst/>
                              <a:gdLst>
                                <a:gd name="T0" fmla="+- 0 4 4"/>
                                <a:gd name="T1" fmla="*/ T0 w 9350"/>
                                <a:gd name="T2" fmla="+- 0 9354 4"/>
                                <a:gd name="T3" fmla="*/ T2 w 9350"/>
                              </a:gdLst>
                              <a:ahLst/>
                              <a:cxnLst>
                                <a:cxn ang="0">
                                  <a:pos x="T1" y="0"/>
                                </a:cxn>
                                <a:cxn ang="0">
                                  <a:pos x="T3" y="0"/>
                                </a:cxn>
                              </a:cxnLst>
                              <a:rect l="0" t="0" r="r" b="b"/>
                              <a:pathLst>
                                <a:path w="9350">
                                  <a:moveTo>
                                    <a:pt x="0" y="0"/>
                                  </a:moveTo>
                                  <a:lnTo>
                                    <a:pt x="9350" y="0"/>
                                  </a:lnTo>
                                </a:path>
                              </a:pathLst>
                            </a:custGeom>
                            <a:noFill/>
                            <a:ln w="5608">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2582BB" id="Group 2" o:spid="_x0000_s1026" style="width:467.95pt;height:.45pt;mso-position-horizontal-relative:char;mso-position-vertical-relative:line" coordsize="9359,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">
                <v:group id="Group 3" o:spid="_x0000_s1027" style="position:absolute;left:4;top:4;width:9350;height:2" coordorigin="4,4" coordsize="93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Freeform 4" o:spid="_x0000_s1028" style="position:absolute;left:4;top:4;width:9350;height:2;visibility:visible;mso-wrap-style:square;v-text-anchor:top" coordsize="935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" path="m,l9350,e" filled="f" strokeweight=".15578mm">
                    <v:path arrowok="t" o:connecttype="custom" o:connectlocs="0,0;9350,0" o:connectangles="0,0"/>
                  </v:shape>
                </v:group>
                <w10:anchorlock/>
              </v:group>
            </w:pict>
          </mc:Fallback>
        </mc:AlternateContent>
      </w:r>
    </w:p>
    <w:p w14:paraId="51262E34" w14:textId="77777777" w:rsidR="006D1F1C" w:rsidRPr="004719A9" w:rsidRDefault="006D1F1C" w:rsidP="00CC7507">
      <w:pPr>
        <w:spacing w:before="120" w:line="271" w:lineRule="auto"/>
        <w:rPr>
          <w:rFonts w:ascii="Avenir Book" w:eastAsia="Times New Roman" w:hAnsi="Avenir Book" w:cs="Times New Roman"/>
          <w:b/>
          <w:bCs/>
          <w:sz w:val="14"/>
          <w:szCs w:val="14"/>
        </w:rPr>
      </w:pPr>
    </w:p>
    <w:p w14:paraId="40C7624C" w14:textId="77777777" w:rsidR="006D1F1C" w:rsidRPr="004719A9" w:rsidRDefault="006D1F53" w:rsidP="00CC7507">
      <w:pPr>
        <w:spacing w:before="120" w:line="271" w:lineRule="auto"/>
        <w:ind w:left="120" w:right="290"/>
        <w:rPr>
          <w:rFonts w:ascii="Avenir Book" w:eastAsia="Times New Roman" w:hAnsi="Avenir Book" w:cs="Times New Roman"/>
        </w:rPr>
      </w:pPr>
      <w:r w:rsidRPr="004719A9">
        <w:rPr>
          <w:rFonts w:ascii="Avenir Book" w:hAnsi="Avenir Book"/>
          <w:b/>
        </w:rPr>
        <w:t>Course</w:t>
      </w:r>
      <w:r w:rsidRPr="004719A9">
        <w:rPr>
          <w:rFonts w:ascii="Avenir Book" w:hAnsi="Avenir Book"/>
          <w:b/>
          <w:spacing w:val="-3"/>
        </w:rPr>
        <w:t xml:space="preserve"> </w:t>
      </w:r>
      <w:r w:rsidRPr="004719A9">
        <w:rPr>
          <w:rFonts w:ascii="Avenir Book" w:hAnsi="Avenir Book"/>
          <w:b/>
        </w:rPr>
        <w:t>Objective</w:t>
      </w:r>
    </w:p>
    <w:p w14:paraId="3C12DC8B" w14:textId="7510D6B8" w:rsidR="006D1F1C" w:rsidRPr="004719A9" w:rsidRDefault="006D1F53" w:rsidP="00CC7507">
      <w:pPr>
        <w:pStyle w:val="BodyText"/>
        <w:spacing w:before="120" w:line="271" w:lineRule="auto"/>
        <w:ind w:left="120" w:right="290"/>
        <w:rPr>
          <w:rFonts w:ascii="Avenir Book" w:hAnsi="Avenir Book"/>
        </w:rPr>
      </w:pPr>
      <w:r w:rsidRPr="004719A9">
        <w:rPr>
          <w:rFonts w:ascii="Avenir Book" w:hAnsi="Avenir Book"/>
        </w:rPr>
        <w:t xml:space="preserve">After taking this class, you should have a working knowledge of </w:t>
      </w:r>
      <w:r w:rsidR="001F1387">
        <w:rPr>
          <w:rFonts w:ascii="Avenir Book" w:hAnsi="Avenir Book"/>
        </w:rPr>
        <w:t xml:space="preserve">what marketing research is, </w:t>
      </w:r>
      <w:r w:rsidR="007A4A02">
        <w:rPr>
          <w:rFonts w:ascii="Avenir Book" w:hAnsi="Avenir Book"/>
        </w:rPr>
        <w:t xml:space="preserve">the types of market research, how the various types of market research can work together. You’ll learn how to create research instruments, how to </w:t>
      </w:r>
      <w:r w:rsidR="0080104D">
        <w:rPr>
          <w:rFonts w:ascii="Avenir Book" w:hAnsi="Avenir Book"/>
        </w:rPr>
        <w:t xml:space="preserve">select a sample and distribute studies, and how to aggregate and measure data. </w:t>
      </w:r>
      <w:r w:rsidR="007A4A02">
        <w:rPr>
          <w:rFonts w:ascii="Avenir Book" w:hAnsi="Avenir Book"/>
        </w:rPr>
        <w:t>Y</w:t>
      </w:r>
      <w:r w:rsidRPr="004719A9">
        <w:rPr>
          <w:rFonts w:ascii="Avenir Book" w:hAnsi="Avenir Book"/>
        </w:rPr>
        <w:t xml:space="preserve">ou’ll also learn how </w:t>
      </w:r>
      <w:r w:rsidR="007A4A02">
        <w:rPr>
          <w:rFonts w:ascii="Avenir Book" w:hAnsi="Avenir Book"/>
        </w:rPr>
        <w:t>budget and schedule market research, and how to create market-research reports</w:t>
      </w:r>
      <w:r w:rsidR="0080104D">
        <w:rPr>
          <w:rFonts w:ascii="Avenir Book" w:hAnsi="Avenir Book"/>
        </w:rPr>
        <w:t xml:space="preserve"> and dashboards.</w:t>
      </w:r>
    </w:p>
    <w:p w14:paraId="3AA39FA8" w14:textId="77777777" w:rsidR="006D1F1C" w:rsidRPr="004719A9" w:rsidRDefault="006D1F1C" w:rsidP="00CC7507">
      <w:pPr>
        <w:spacing w:before="120" w:line="271" w:lineRule="auto"/>
        <w:rPr>
          <w:rFonts w:ascii="Avenir Book" w:eastAsia="Times New Roman" w:hAnsi="Avenir Book" w:cs="Times New Roman"/>
        </w:rPr>
      </w:pPr>
    </w:p>
    <w:p w14:paraId="37C2801F" w14:textId="77777777" w:rsidR="00CC7507" w:rsidRPr="00CC7507" w:rsidRDefault="00CC7507" w:rsidP="00CC7507">
      <w:pPr>
        <w:spacing w:before="120" w:line="271" w:lineRule="auto"/>
        <w:ind w:left="90"/>
        <w:rPr>
          <w:rFonts w:ascii="Avenir Book" w:hAnsi="Avenir Book"/>
          <w:b/>
        </w:rPr>
      </w:pPr>
      <w:r w:rsidRPr="00CC7507">
        <w:rPr>
          <w:rFonts w:ascii="Avenir Book" w:hAnsi="Avenir Book"/>
          <w:b/>
        </w:rPr>
        <w:t>Materials and Course Requirements</w:t>
      </w:r>
    </w:p>
    <w:p w14:paraId="3BB9F13D" w14:textId="29806F32" w:rsidR="00CC7507" w:rsidRPr="00CC7507" w:rsidRDefault="00CC7507" w:rsidP="00CC7507">
      <w:pPr>
        <w:spacing w:before="120" w:line="271" w:lineRule="auto"/>
        <w:ind w:left="90"/>
        <w:rPr>
          <w:rFonts w:ascii="Avenir Book" w:hAnsi="Avenir Book"/>
        </w:rPr>
      </w:pPr>
      <w:r w:rsidRPr="00CC7507">
        <w:rPr>
          <w:rFonts w:ascii="Avenir Book" w:hAnsi="Avenir Book"/>
          <w:b/>
        </w:rPr>
        <w:t>Textbook</w:t>
      </w:r>
      <w:r w:rsidRPr="00CC7507">
        <w:rPr>
          <w:rFonts w:ascii="Avenir Book" w:hAnsi="Avenir Book"/>
        </w:rPr>
        <w:t>: Malhotra</w:t>
      </w:r>
      <w:r w:rsidR="00CF31BC">
        <w:rPr>
          <w:rFonts w:ascii="Avenir Book" w:hAnsi="Avenir Book"/>
        </w:rPr>
        <w:t>,</w:t>
      </w:r>
      <w:r w:rsidRPr="00CC7507">
        <w:rPr>
          <w:rFonts w:ascii="Avenir Book" w:hAnsi="Avenir Book"/>
        </w:rPr>
        <w:t xml:space="preserve"> Nares</w:t>
      </w:r>
      <w:r w:rsidR="00CF31BC">
        <w:rPr>
          <w:rFonts w:ascii="Avenir Book" w:hAnsi="Avenir Book"/>
        </w:rPr>
        <w:t>h</w:t>
      </w:r>
      <w:r w:rsidRPr="00CC7507">
        <w:rPr>
          <w:rFonts w:ascii="Avenir Book" w:hAnsi="Avenir Book"/>
        </w:rPr>
        <w:t xml:space="preserve">, </w:t>
      </w:r>
      <w:r w:rsidRPr="00CC7507">
        <w:rPr>
          <w:rFonts w:ascii="Avenir Book" w:hAnsi="Avenir Book"/>
          <w:i/>
          <w:iCs/>
        </w:rPr>
        <w:t>Essentials of Marketing Research</w:t>
      </w:r>
      <w:r w:rsidR="00CF31BC">
        <w:rPr>
          <w:rFonts w:ascii="Avenir Book" w:hAnsi="Avenir Book"/>
        </w:rPr>
        <w:t xml:space="preserve"> (</w:t>
      </w:r>
      <w:r w:rsidRPr="00CC7507">
        <w:rPr>
          <w:rFonts w:ascii="Avenir Book" w:hAnsi="Avenir Book"/>
        </w:rPr>
        <w:t>201</w:t>
      </w:r>
      <w:r w:rsidR="00160596">
        <w:rPr>
          <w:rFonts w:ascii="Avenir Book" w:hAnsi="Avenir Book"/>
        </w:rPr>
        <w:t>9</w:t>
      </w:r>
      <w:r w:rsidR="00CF31BC">
        <w:rPr>
          <w:rFonts w:ascii="Avenir Book" w:hAnsi="Avenir Book"/>
        </w:rPr>
        <w:t>)</w:t>
      </w:r>
      <w:r w:rsidRPr="00CC7507">
        <w:rPr>
          <w:rFonts w:ascii="Avenir Book" w:hAnsi="Avenir Book"/>
        </w:rPr>
        <w:t>.</w:t>
      </w:r>
    </w:p>
    <w:p w14:paraId="6768920A" w14:textId="3BEBF3A1" w:rsidR="00CC7507" w:rsidRPr="00CC7507" w:rsidRDefault="00CC7507" w:rsidP="00CC7507">
      <w:pPr>
        <w:spacing w:before="120" w:line="271" w:lineRule="auto"/>
        <w:ind w:left="90"/>
        <w:rPr>
          <w:rFonts w:ascii="Avenir Book" w:hAnsi="Avenir Book"/>
        </w:rPr>
      </w:pPr>
      <w:r w:rsidRPr="00CC7507">
        <w:rPr>
          <w:rFonts w:ascii="Avenir Book" w:hAnsi="Avenir Book"/>
          <w:b/>
        </w:rPr>
        <w:t xml:space="preserve">Other readings and handouts and worksheets: </w:t>
      </w:r>
      <w:r w:rsidRPr="00CC7507">
        <w:rPr>
          <w:rFonts w:ascii="Avenir Book" w:hAnsi="Avenir Book"/>
        </w:rPr>
        <w:t xml:space="preserve">Will be announced in class and posted on </w:t>
      </w:r>
      <w:r w:rsidR="00460946">
        <w:rPr>
          <w:rFonts w:ascii="Avenir Book" w:hAnsi="Avenir Book"/>
        </w:rPr>
        <w:t>Canvas.</w:t>
      </w:r>
    </w:p>
    <w:p w14:paraId="31B78484" w14:textId="1FCC5A00" w:rsidR="00CC7507" w:rsidRPr="00CC7507" w:rsidRDefault="00CC7507" w:rsidP="00CC7507">
      <w:pPr>
        <w:spacing w:before="120" w:line="271" w:lineRule="auto"/>
        <w:ind w:left="90"/>
        <w:rPr>
          <w:rFonts w:ascii="Avenir Book" w:hAnsi="Avenir Book"/>
          <w:bCs/>
        </w:rPr>
      </w:pPr>
      <w:r w:rsidRPr="00CC7507">
        <w:rPr>
          <w:rFonts w:ascii="Avenir Book" w:hAnsi="Avenir Book"/>
          <w:b/>
        </w:rPr>
        <w:t>Syllabus:</w:t>
      </w:r>
      <w:r w:rsidRPr="00CC7507">
        <w:rPr>
          <w:rFonts w:ascii="Avenir Book" w:hAnsi="Avenir Book"/>
        </w:rPr>
        <w:t xml:space="preserve"> </w:t>
      </w:r>
      <w:r w:rsidRPr="00CC7507">
        <w:rPr>
          <w:rFonts w:ascii="Avenir Book" w:hAnsi="Avenir Book"/>
          <w:bCs/>
        </w:rPr>
        <w:t xml:space="preserve">This syllabus may be modified at the discretion of the instructor. Any changes will be posted on </w:t>
      </w:r>
      <w:r w:rsidR="00460946">
        <w:rPr>
          <w:rFonts w:ascii="Avenir Book" w:hAnsi="Avenir Book"/>
          <w:bCs/>
        </w:rPr>
        <w:t>Canvas</w:t>
      </w:r>
      <w:r w:rsidRPr="00CC7507">
        <w:rPr>
          <w:rFonts w:ascii="Avenir Book" w:hAnsi="Avenir Book"/>
          <w:bCs/>
        </w:rPr>
        <w:t>.</w:t>
      </w:r>
    </w:p>
    <w:p w14:paraId="68639198" w14:textId="51715A1B" w:rsidR="00CC7507" w:rsidRPr="00CC7507" w:rsidRDefault="00CC7507" w:rsidP="00CC7507">
      <w:pPr>
        <w:spacing w:before="120" w:line="271" w:lineRule="auto"/>
        <w:ind w:left="90"/>
        <w:rPr>
          <w:rFonts w:ascii="Avenir Book" w:hAnsi="Avenir Book"/>
          <w:bCs/>
        </w:rPr>
      </w:pPr>
      <w:r w:rsidRPr="00CC7507">
        <w:rPr>
          <w:rFonts w:ascii="Avenir Book" w:hAnsi="Avenir Book"/>
          <w:b/>
        </w:rPr>
        <w:t xml:space="preserve">Internet: </w:t>
      </w:r>
      <w:r w:rsidRPr="00CC7507">
        <w:rPr>
          <w:rFonts w:ascii="Avenir Book" w:hAnsi="Avenir Book"/>
          <w:bCs/>
        </w:rPr>
        <w:t xml:space="preserve">in order to take this course you must have access to </w:t>
      </w:r>
      <w:r w:rsidR="00460946">
        <w:rPr>
          <w:rFonts w:ascii="Avenir Book" w:hAnsi="Avenir Book"/>
          <w:bCs/>
        </w:rPr>
        <w:t>Canvas</w:t>
      </w:r>
      <w:r w:rsidRPr="00CC7507">
        <w:rPr>
          <w:rFonts w:ascii="Avenir Book" w:hAnsi="Avenir Book"/>
          <w:bCs/>
        </w:rPr>
        <w:t xml:space="preserve"> and a reliable internet connection.</w:t>
      </w:r>
    </w:p>
    <w:p w14:paraId="72FEADAC" w14:textId="77777777" w:rsidR="006D1F1C" w:rsidRPr="004719A9" w:rsidRDefault="006D1F1C" w:rsidP="00CC7507">
      <w:pPr>
        <w:spacing w:before="120" w:line="271" w:lineRule="auto"/>
        <w:ind w:left="90"/>
        <w:rPr>
          <w:rFonts w:ascii="Avenir Book" w:eastAsia="Times New Roman" w:hAnsi="Avenir Book" w:cs="Times New Roman"/>
        </w:rPr>
      </w:pPr>
    </w:p>
    <w:p w14:paraId="2F59A41C" w14:textId="77777777" w:rsidR="006D1F1C" w:rsidRPr="004719A9" w:rsidRDefault="006D1F53" w:rsidP="00CC7507">
      <w:pPr>
        <w:pStyle w:val="Heading1"/>
        <w:spacing w:before="120" w:line="271" w:lineRule="auto"/>
        <w:ind w:right="290"/>
        <w:rPr>
          <w:rFonts w:ascii="Avenir Book" w:hAnsi="Avenir Book"/>
          <w:b w:val="0"/>
          <w:bCs w:val="0"/>
        </w:rPr>
      </w:pPr>
      <w:r w:rsidRPr="004719A9">
        <w:rPr>
          <w:rFonts w:ascii="Avenir Book" w:hAnsi="Avenir Book"/>
        </w:rPr>
        <w:t>Attendance &amp;</w:t>
      </w:r>
      <w:r w:rsidRPr="004719A9">
        <w:rPr>
          <w:rFonts w:ascii="Avenir Book" w:hAnsi="Avenir Book"/>
          <w:spacing w:val="-7"/>
        </w:rPr>
        <w:t xml:space="preserve"> </w:t>
      </w:r>
      <w:r w:rsidRPr="004719A9">
        <w:rPr>
          <w:rFonts w:ascii="Avenir Book" w:hAnsi="Avenir Book"/>
        </w:rPr>
        <w:t>Timeliness</w:t>
      </w:r>
    </w:p>
    <w:p w14:paraId="3F36A71B" w14:textId="77777777" w:rsidR="00160596" w:rsidRDefault="00160596" w:rsidP="00160596">
      <w:pPr>
        <w:pStyle w:val="BodyText"/>
        <w:spacing w:before="120" w:line="271" w:lineRule="auto"/>
        <w:ind w:left="90" w:right="290"/>
        <w:rPr>
          <w:rFonts w:ascii="Avenir Book" w:hAnsi="Avenir Book"/>
        </w:rPr>
      </w:pPr>
      <w:r>
        <w:rPr>
          <w:rFonts w:ascii="Avenir Book" w:hAnsi="Avenir Book"/>
        </w:rPr>
        <w:t>I expect you to attend class in-person whenever possible, because it is the optimal learning experience for this class. Ideally, if you’re not going to be present in-person and you haven’t made arrangements with me prior to the start of the semester, I’d appreciate you letting me know when you won’t be attending class in-person.</w:t>
      </w:r>
    </w:p>
    <w:p w14:paraId="2EB59DC3" w14:textId="77777777" w:rsidR="00160596" w:rsidRDefault="00160596" w:rsidP="00160596">
      <w:pPr>
        <w:pStyle w:val="BodyText"/>
        <w:spacing w:before="120" w:line="271" w:lineRule="auto"/>
        <w:ind w:left="90" w:right="290"/>
        <w:rPr>
          <w:rFonts w:ascii="Avenir Book" w:hAnsi="Avenir Book"/>
        </w:rPr>
      </w:pPr>
      <w:r>
        <w:rPr>
          <w:rFonts w:ascii="Avenir Book" w:hAnsi="Avenir Book"/>
        </w:rPr>
        <w:t xml:space="preserve">The Zoom component of the class will be recorded, and recordings will not available on request. Requests will be tracked, and attendance will be taken. </w:t>
      </w:r>
    </w:p>
    <w:p w14:paraId="08720B59" w14:textId="77777777" w:rsidR="00160596" w:rsidRDefault="00160596" w:rsidP="00160596">
      <w:pPr>
        <w:pStyle w:val="BodyText"/>
        <w:spacing w:before="120" w:line="271" w:lineRule="auto"/>
        <w:ind w:left="90" w:right="290"/>
        <w:rPr>
          <w:rFonts w:ascii="Avenir Book" w:hAnsi="Avenir Book"/>
        </w:rPr>
      </w:pPr>
      <w:r>
        <w:rPr>
          <w:rFonts w:ascii="Avenir Book" w:hAnsi="Avenir Book"/>
        </w:rPr>
        <w:t xml:space="preserve">There are excellent speakers lined up, and I think you’ll really enjoy being in class. I do </w:t>
      </w:r>
      <w:r>
        <w:rPr>
          <w:rFonts w:ascii="Avenir Book" w:hAnsi="Avenir Book"/>
        </w:rPr>
        <w:lastRenderedPageBreak/>
        <w:t>expect you to be present for your research presentations, which will take place one of the last two weeks of class.</w:t>
      </w:r>
    </w:p>
    <w:p w14:paraId="1A2A1014" w14:textId="77777777" w:rsidR="00160596" w:rsidRDefault="00160596" w:rsidP="00160596">
      <w:pPr>
        <w:pStyle w:val="BodyText"/>
        <w:spacing w:before="120" w:line="271" w:lineRule="auto"/>
        <w:ind w:left="90" w:right="290"/>
        <w:rPr>
          <w:rFonts w:ascii="Avenir Book" w:hAnsi="Avenir Book"/>
        </w:rPr>
      </w:pPr>
      <w:r>
        <w:rPr>
          <w:rFonts w:ascii="Avenir Book" w:hAnsi="Avenir Book"/>
        </w:rPr>
        <w:t>Note that while you’re not graded on attendance you will be graded on participation – and it makes up a significant portion of your grade. Note that being on Zoom does not exempt you from participating in class discussion. I expect you to be every bit as prepared to answer on Zoom as you would be if you were attending in-person.</w:t>
      </w:r>
    </w:p>
    <w:p w14:paraId="5AB79253" w14:textId="77777777" w:rsidR="00160596" w:rsidRPr="004719A9" w:rsidRDefault="00160596" w:rsidP="00160596">
      <w:pPr>
        <w:pStyle w:val="BodyText"/>
        <w:spacing w:before="120" w:line="271" w:lineRule="auto"/>
        <w:ind w:left="90" w:right="290"/>
        <w:rPr>
          <w:rFonts w:ascii="Avenir Book" w:hAnsi="Avenir Book"/>
        </w:rPr>
      </w:pPr>
      <w:r>
        <w:rPr>
          <w:rFonts w:ascii="Avenir Book" w:hAnsi="Avenir Book"/>
        </w:rPr>
        <w:t>If you are not present for class, either in person or via Zoom, you get a participation grade of 0 for that day.</w:t>
      </w:r>
    </w:p>
    <w:p w14:paraId="2CA8055A" w14:textId="77777777" w:rsidR="006D1F1C" w:rsidRPr="004719A9" w:rsidRDefault="006D1F1C" w:rsidP="00160596">
      <w:pPr>
        <w:spacing w:before="120" w:line="271" w:lineRule="auto"/>
        <w:ind w:left="90"/>
        <w:rPr>
          <w:rFonts w:ascii="Avenir Book" w:eastAsia="Times New Roman" w:hAnsi="Avenir Book" w:cs="Times New Roman"/>
        </w:rPr>
      </w:pPr>
    </w:p>
    <w:p w14:paraId="44E229C8" w14:textId="5B686638" w:rsidR="006D1F1C" w:rsidRPr="004719A9" w:rsidRDefault="00E64234" w:rsidP="00160596">
      <w:pPr>
        <w:pStyle w:val="Heading1"/>
        <w:spacing w:before="120" w:line="271" w:lineRule="auto"/>
        <w:ind w:left="90" w:right="290"/>
        <w:rPr>
          <w:rFonts w:ascii="Avenir Book" w:hAnsi="Avenir Book"/>
          <w:b w:val="0"/>
          <w:bCs w:val="0"/>
        </w:rPr>
      </w:pPr>
      <w:r>
        <w:rPr>
          <w:rFonts w:ascii="Avenir Book" w:hAnsi="Avenir Book"/>
        </w:rPr>
        <w:t xml:space="preserve"> </w:t>
      </w:r>
      <w:r w:rsidR="006D1F53" w:rsidRPr="004719A9">
        <w:rPr>
          <w:rFonts w:ascii="Avenir Book" w:hAnsi="Avenir Book"/>
        </w:rPr>
        <w:t>Grading</w:t>
      </w:r>
      <w:r w:rsidR="006D1F53" w:rsidRPr="004719A9">
        <w:rPr>
          <w:rFonts w:ascii="Avenir Book" w:hAnsi="Avenir Book"/>
          <w:spacing w:val="-1"/>
        </w:rPr>
        <w:t xml:space="preserve"> </w:t>
      </w:r>
      <w:r w:rsidR="006D1F53" w:rsidRPr="004719A9">
        <w:rPr>
          <w:rFonts w:ascii="Avenir Book" w:hAnsi="Avenir Book"/>
        </w:rPr>
        <w:t>Scale</w:t>
      </w:r>
    </w:p>
    <w:p w14:paraId="7B0D2528" w14:textId="6FD2AF5F" w:rsidR="00214387" w:rsidRDefault="006D1F53" w:rsidP="00CC7507">
      <w:pPr>
        <w:pStyle w:val="BodyText"/>
        <w:spacing w:before="120" w:line="271" w:lineRule="auto"/>
        <w:ind w:left="90" w:right="290"/>
        <w:rPr>
          <w:rFonts w:ascii="Avenir Book" w:hAnsi="Avenir Book"/>
        </w:rPr>
      </w:pPr>
      <w:r w:rsidRPr="004719A9">
        <w:rPr>
          <w:rFonts w:ascii="Avenir Book" w:hAnsi="Avenir Book"/>
        </w:rPr>
        <w:t xml:space="preserve">Final grades for </w:t>
      </w:r>
      <w:r w:rsidR="00CC7507">
        <w:rPr>
          <w:rFonts w:ascii="Avenir Book" w:hAnsi="Avenir Book"/>
        </w:rPr>
        <w:t>BUS 331</w:t>
      </w:r>
      <w:r w:rsidRPr="004719A9">
        <w:rPr>
          <w:rFonts w:ascii="Avenir Book" w:hAnsi="Avenir Book"/>
        </w:rPr>
        <w:t xml:space="preserve"> are based on the following</w:t>
      </w:r>
      <w:r w:rsidRPr="004719A9">
        <w:rPr>
          <w:rFonts w:ascii="Avenir Book" w:hAnsi="Avenir Book"/>
          <w:spacing w:val="-16"/>
        </w:rPr>
        <w:t xml:space="preserve"> </w:t>
      </w:r>
      <w:r w:rsidRPr="004719A9">
        <w:rPr>
          <w:rFonts w:ascii="Avenir Book" w:hAnsi="Avenir Book"/>
        </w:rPr>
        <w:t>percentages</w:t>
      </w:r>
      <w:r w:rsidR="00550CD2">
        <w:rPr>
          <w:rFonts w:ascii="Avenir Book" w:hAnsi="Avenir Book"/>
        </w:rPr>
        <w:t xml:space="preserve"> (subject to modification at the instructor’s discretion)</w:t>
      </w:r>
      <w:r w:rsidRPr="004719A9">
        <w:rPr>
          <w:rFonts w:ascii="Avenir Book" w:hAnsi="Avenir Book"/>
        </w:rPr>
        <w:t>:</w:t>
      </w:r>
    </w:p>
    <w:p w14:paraId="0D2E8A21" w14:textId="77777777" w:rsidR="00550CD2" w:rsidRPr="004719A9" w:rsidRDefault="00550CD2" w:rsidP="00CC7507">
      <w:pPr>
        <w:pStyle w:val="BodyText"/>
        <w:spacing w:before="120" w:line="271" w:lineRule="auto"/>
        <w:ind w:left="90" w:right="290"/>
        <w:rPr>
          <w:rFonts w:ascii="Avenir Book" w:hAnsi="Avenir Book" w:cs="Times New Roman"/>
          <w:sz w:val="21"/>
          <w:szCs w:val="21"/>
        </w:rPr>
      </w:pPr>
    </w:p>
    <w:tbl>
      <w:tblPr>
        <w:tblW w:w="0" w:type="auto"/>
        <w:tblInd w:w="115" w:type="dxa"/>
        <w:tblLayout w:type="fixed"/>
        <w:tblCellMar>
          <w:left w:w="0" w:type="dxa"/>
          <w:right w:w="0" w:type="dxa"/>
        </w:tblCellMar>
        <w:tblLook w:val="01E0" w:firstRow="1" w:lastRow="1" w:firstColumn="1" w:lastColumn="1" w:noHBand="0" w:noVBand="0"/>
      </w:tblPr>
      <w:tblGrid>
        <w:gridCol w:w="1836"/>
        <w:gridCol w:w="1933"/>
        <w:gridCol w:w="1932"/>
        <w:gridCol w:w="1933"/>
        <w:gridCol w:w="1836"/>
      </w:tblGrid>
      <w:tr w:rsidR="006D1F1C" w:rsidRPr="004719A9" w14:paraId="4F66D642" w14:textId="77777777" w:rsidTr="00550CD2">
        <w:trPr>
          <w:trHeight w:hRule="exact" w:val="317"/>
        </w:trPr>
        <w:tc>
          <w:tcPr>
            <w:tcW w:w="1836" w:type="dxa"/>
            <w:tcBorders>
              <w:top w:val="single" w:sz="4" w:space="0" w:color="000000"/>
              <w:left w:val="single" w:sz="4" w:space="0" w:color="000000"/>
              <w:bottom w:val="single" w:sz="4" w:space="0" w:color="000000"/>
              <w:right w:val="single" w:sz="4" w:space="0" w:color="000000"/>
            </w:tcBorders>
          </w:tcPr>
          <w:p w14:paraId="42576F5C"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A</w:t>
            </w:r>
          </w:p>
        </w:tc>
        <w:tc>
          <w:tcPr>
            <w:tcW w:w="1933" w:type="dxa"/>
            <w:tcBorders>
              <w:top w:val="single" w:sz="4" w:space="0" w:color="000000"/>
              <w:left w:val="single" w:sz="4" w:space="0" w:color="000000"/>
              <w:bottom w:val="single" w:sz="4" w:space="0" w:color="000000"/>
              <w:right w:val="single" w:sz="4" w:space="0" w:color="000000"/>
            </w:tcBorders>
          </w:tcPr>
          <w:p w14:paraId="2F57F1C4" w14:textId="77777777" w:rsidR="006D1F1C" w:rsidRPr="004719A9" w:rsidRDefault="006D1F53" w:rsidP="00CC7507">
            <w:pPr>
              <w:pStyle w:val="TableParagraph"/>
              <w:spacing w:line="271" w:lineRule="auto"/>
              <w:ind w:right="178"/>
              <w:jc w:val="center"/>
              <w:rPr>
                <w:rFonts w:ascii="Avenir Book" w:eastAsia="Times New Roman" w:hAnsi="Avenir Book" w:cs="Times New Roman"/>
              </w:rPr>
            </w:pPr>
            <w:r w:rsidRPr="004719A9">
              <w:rPr>
                <w:rFonts w:ascii="Avenir Book" w:hAnsi="Avenir Book"/>
                <w:b/>
              </w:rPr>
              <w:t>B</w:t>
            </w:r>
          </w:p>
        </w:tc>
        <w:tc>
          <w:tcPr>
            <w:tcW w:w="1932" w:type="dxa"/>
            <w:tcBorders>
              <w:top w:val="single" w:sz="4" w:space="0" w:color="000000"/>
              <w:left w:val="single" w:sz="4" w:space="0" w:color="000000"/>
              <w:bottom w:val="single" w:sz="4" w:space="0" w:color="000000"/>
              <w:right w:val="single" w:sz="4" w:space="0" w:color="000000"/>
            </w:tcBorders>
          </w:tcPr>
          <w:p w14:paraId="5BE2C1C5" w14:textId="77777777" w:rsidR="006D1F1C" w:rsidRPr="004719A9" w:rsidRDefault="006D1F53" w:rsidP="00CC7507">
            <w:pPr>
              <w:pStyle w:val="TableParagraph"/>
              <w:spacing w:line="271" w:lineRule="auto"/>
              <w:ind w:right="176"/>
              <w:jc w:val="center"/>
              <w:rPr>
                <w:rFonts w:ascii="Avenir Book" w:eastAsia="Times New Roman" w:hAnsi="Avenir Book" w:cs="Times New Roman"/>
              </w:rPr>
            </w:pPr>
            <w:r w:rsidRPr="004719A9">
              <w:rPr>
                <w:rFonts w:ascii="Avenir Book" w:hAnsi="Avenir Book"/>
                <w:b/>
              </w:rPr>
              <w:t>C</w:t>
            </w:r>
          </w:p>
        </w:tc>
        <w:tc>
          <w:tcPr>
            <w:tcW w:w="1933" w:type="dxa"/>
            <w:tcBorders>
              <w:top w:val="single" w:sz="4" w:space="0" w:color="000000"/>
              <w:left w:val="single" w:sz="4" w:space="0" w:color="000000"/>
              <w:bottom w:val="single" w:sz="4" w:space="0" w:color="000000"/>
              <w:right w:val="single" w:sz="4" w:space="0" w:color="000000"/>
            </w:tcBorders>
          </w:tcPr>
          <w:p w14:paraId="25308D0B"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D</w:t>
            </w:r>
          </w:p>
        </w:tc>
        <w:tc>
          <w:tcPr>
            <w:tcW w:w="1836" w:type="dxa"/>
            <w:tcBorders>
              <w:top w:val="single" w:sz="4" w:space="0" w:color="000000"/>
              <w:left w:val="single" w:sz="4" w:space="0" w:color="000000"/>
              <w:bottom w:val="single" w:sz="4" w:space="0" w:color="000000"/>
              <w:right w:val="single" w:sz="4" w:space="0" w:color="000000"/>
            </w:tcBorders>
          </w:tcPr>
          <w:p w14:paraId="529F96BE" w14:textId="77777777" w:rsidR="006D1F1C" w:rsidRPr="004719A9" w:rsidRDefault="006D1F53" w:rsidP="00CC7507">
            <w:pPr>
              <w:pStyle w:val="TableParagraph"/>
              <w:spacing w:line="271" w:lineRule="auto"/>
              <w:ind w:right="177"/>
              <w:jc w:val="center"/>
              <w:rPr>
                <w:rFonts w:ascii="Avenir Book" w:eastAsia="Times New Roman" w:hAnsi="Avenir Book" w:cs="Times New Roman"/>
              </w:rPr>
            </w:pPr>
            <w:r w:rsidRPr="004719A9">
              <w:rPr>
                <w:rFonts w:ascii="Avenir Book" w:hAnsi="Avenir Book"/>
                <w:b/>
              </w:rPr>
              <w:t>F</w:t>
            </w:r>
          </w:p>
        </w:tc>
      </w:tr>
      <w:tr w:rsidR="006D1F1C" w:rsidRPr="004719A9" w14:paraId="33380919" w14:textId="77777777" w:rsidTr="004719A9">
        <w:trPr>
          <w:trHeight w:hRule="exact" w:val="344"/>
        </w:trPr>
        <w:tc>
          <w:tcPr>
            <w:tcW w:w="1836" w:type="dxa"/>
            <w:tcBorders>
              <w:top w:val="single" w:sz="4" w:space="0" w:color="000000"/>
              <w:left w:val="single" w:sz="4" w:space="0" w:color="000000"/>
              <w:bottom w:val="single" w:sz="4" w:space="0" w:color="000000"/>
              <w:right w:val="single" w:sz="4" w:space="0" w:color="000000"/>
            </w:tcBorders>
          </w:tcPr>
          <w:p w14:paraId="373676A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100-96% =</w:t>
            </w:r>
            <w:r w:rsidRPr="004719A9">
              <w:rPr>
                <w:rFonts w:ascii="Avenir Book" w:hAnsi="Avenir Book"/>
                <w:spacing w:val="-1"/>
              </w:rPr>
              <w:t xml:space="preserve"> </w:t>
            </w:r>
            <w:r w:rsidRPr="004719A9">
              <w:rPr>
                <w:rFonts w:ascii="Avenir Book" w:hAnsi="Avenir Book"/>
              </w:rPr>
              <w:t>A</w:t>
            </w:r>
          </w:p>
        </w:tc>
        <w:tc>
          <w:tcPr>
            <w:tcW w:w="1933" w:type="dxa"/>
            <w:tcBorders>
              <w:top w:val="single" w:sz="4" w:space="0" w:color="000000"/>
              <w:left w:val="single" w:sz="4" w:space="0" w:color="000000"/>
              <w:bottom w:val="single" w:sz="4" w:space="0" w:color="000000"/>
              <w:right w:val="single" w:sz="4" w:space="0" w:color="000000"/>
            </w:tcBorders>
          </w:tcPr>
          <w:p w14:paraId="3F727B8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92-90% = B+</w:t>
            </w:r>
          </w:p>
        </w:tc>
        <w:tc>
          <w:tcPr>
            <w:tcW w:w="1932" w:type="dxa"/>
            <w:tcBorders>
              <w:top w:val="single" w:sz="4" w:space="0" w:color="000000"/>
              <w:left w:val="single" w:sz="4" w:space="0" w:color="000000"/>
              <w:bottom w:val="single" w:sz="4" w:space="0" w:color="000000"/>
              <w:right w:val="single" w:sz="4" w:space="0" w:color="000000"/>
            </w:tcBorders>
          </w:tcPr>
          <w:p w14:paraId="25F98685"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82-80% = C+</w:t>
            </w:r>
          </w:p>
        </w:tc>
        <w:tc>
          <w:tcPr>
            <w:tcW w:w="1933" w:type="dxa"/>
            <w:tcBorders>
              <w:top w:val="single" w:sz="4" w:space="0" w:color="000000"/>
              <w:left w:val="single" w:sz="4" w:space="0" w:color="000000"/>
              <w:bottom w:val="single" w:sz="4" w:space="0" w:color="000000"/>
              <w:right w:val="single" w:sz="4" w:space="0" w:color="000000"/>
            </w:tcBorders>
          </w:tcPr>
          <w:p w14:paraId="70AA50B0" w14:textId="2C1E4F24"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72-</w:t>
            </w:r>
            <w:r w:rsidR="00D92B03">
              <w:rPr>
                <w:rFonts w:ascii="Avenir Book" w:hAnsi="Avenir Book"/>
              </w:rPr>
              <w:t>67</w:t>
            </w:r>
            <w:r w:rsidRPr="004719A9">
              <w:rPr>
                <w:rFonts w:ascii="Avenir Book" w:hAnsi="Avenir Book"/>
              </w:rPr>
              <w:t>% =</w:t>
            </w:r>
            <w:r w:rsidRPr="004719A9">
              <w:rPr>
                <w:rFonts w:ascii="Avenir Book" w:hAnsi="Avenir Book"/>
                <w:spacing w:val="-1"/>
              </w:rPr>
              <w:t xml:space="preserve"> </w:t>
            </w:r>
            <w:r w:rsidRPr="004719A9">
              <w:rPr>
                <w:rFonts w:ascii="Avenir Book" w:hAnsi="Avenir Book"/>
              </w:rPr>
              <w:t>D</w:t>
            </w:r>
          </w:p>
        </w:tc>
        <w:tc>
          <w:tcPr>
            <w:tcW w:w="1836" w:type="dxa"/>
            <w:tcBorders>
              <w:top w:val="single" w:sz="4" w:space="0" w:color="000000"/>
              <w:left w:val="single" w:sz="4" w:space="0" w:color="000000"/>
              <w:bottom w:val="single" w:sz="4" w:space="0" w:color="000000"/>
              <w:right w:val="single" w:sz="4" w:space="0" w:color="000000"/>
            </w:tcBorders>
          </w:tcPr>
          <w:p w14:paraId="50E66EDE" w14:textId="177A8035"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6</w:t>
            </w:r>
            <w:r w:rsidR="00D92B03">
              <w:rPr>
                <w:rFonts w:ascii="Avenir Book" w:hAnsi="Avenir Book"/>
              </w:rPr>
              <w:t>6</w:t>
            </w:r>
            <w:r w:rsidRPr="004719A9">
              <w:rPr>
                <w:rFonts w:ascii="Avenir Book" w:hAnsi="Avenir Book"/>
              </w:rPr>
              <w:t>-00% =</w:t>
            </w:r>
            <w:r w:rsidRPr="004719A9">
              <w:rPr>
                <w:rFonts w:ascii="Avenir Book" w:hAnsi="Avenir Book"/>
                <w:spacing w:val="-1"/>
              </w:rPr>
              <w:t xml:space="preserve"> </w:t>
            </w:r>
            <w:r w:rsidRPr="004719A9">
              <w:rPr>
                <w:rFonts w:ascii="Avenir Book" w:hAnsi="Avenir Book"/>
              </w:rPr>
              <w:t>F</w:t>
            </w:r>
          </w:p>
        </w:tc>
      </w:tr>
      <w:tr w:rsidR="006D1F1C" w:rsidRPr="004719A9" w14:paraId="699460D8" w14:textId="77777777" w:rsidTr="004719A9">
        <w:trPr>
          <w:trHeight w:hRule="exact" w:val="290"/>
        </w:trPr>
        <w:tc>
          <w:tcPr>
            <w:tcW w:w="1836" w:type="dxa"/>
            <w:tcBorders>
              <w:top w:val="single" w:sz="4" w:space="0" w:color="000000"/>
              <w:left w:val="single" w:sz="4" w:space="0" w:color="000000"/>
              <w:bottom w:val="single" w:sz="4" w:space="0" w:color="000000"/>
              <w:right w:val="single" w:sz="4" w:space="0" w:color="000000"/>
            </w:tcBorders>
          </w:tcPr>
          <w:p w14:paraId="07C1E4B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 xml:space="preserve">95-93% = </w:t>
            </w:r>
            <w:r w:rsidRPr="004719A9">
              <w:rPr>
                <w:rFonts w:ascii="Avenir Book" w:hAnsi="Avenir Book"/>
                <w:spacing w:val="53"/>
              </w:rPr>
              <w:t xml:space="preserve"> </w:t>
            </w:r>
            <w:r w:rsidRPr="004719A9">
              <w:rPr>
                <w:rFonts w:ascii="Avenir Book" w:hAnsi="Avenir Book"/>
              </w:rPr>
              <w:t>A-</w:t>
            </w:r>
          </w:p>
        </w:tc>
        <w:tc>
          <w:tcPr>
            <w:tcW w:w="1933" w:type="dxa"/>
            <w:tcBorders>
              <w:top w:val="single" w:sz="4" w:space="0" w:color="000000"/>
              <w:left w:val="single" w:sz="4" w:space="0" w:color="000000"/>
              <w:bottom w:val="single" w:sz="4" w:space="0" w:color="000000"/>
              <w:right w:val="single" w:sz="4" w:space="0" w:color="000000"/>
            </w:tcBorders>
          </w:tcPr>
          <w:p w14:paraId="34710CA3"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89-86% =</w:t>
            </w:r>
            <w:r w:rsidRPr="004719A9">
              <w:rPr>
                <w:rFonts w:ascii="Avenir Book" w:hAnsi="Avenir Book"/>
                <w:spacing w:val="-1"/>
              </w:rPr>
              <w:t xml:space="preserve"> </w:t>
            </w:r>
            <w:r w:rsidRPr="004719A9">
              <w:rPr>
                <w:rFonts w:ascii="Avenir Book" w:hAnsi="Avenir Book"/>
              </w:rPr>
              <w:t>B</w:t>
            </w:r>
          </w:p>
        </w:tc>
        <w:tc>
          <w:tcPr>
            <w:tcW w:w="1932" w:type="dxa"/>
            <w:tcBorders>
              <w:top w:val="single" w:sz="4" w:space="0" w:color="000000"/>
              <w:left w:val="single" w:sz="4" w:space="0" w:color="000000"/>
              <w:bottom w:val="single" w:sz="4" w:space="0" w:color="000000"/>
              <w:right w:val="single" w:sz="4" w:space="0" w:color="000000"/>
            </w:tcBorders>
          </w:tcPr>
          <w:p w14:paraId="6FFEAB38"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79-76% =</w:t>
            </w:r>
            <w:r w:rsidRPr="004719A9">
              <w:rPr>
                <w:rFonts w:ascii="Avenir Book" w:hAnsi="Avenir Book"/>
                <w:spacing w:val="-1"/>
              </w:rPr>
              <w:t xml:space="preserve"> </w:t>
            </w:r>
            <w:r w:rsidRPr="004719A9">
              <w:rPr>
                <w:rFonts w:ascii="Avenir Book" w:hAnsi="Avenir Book"/>
              </w:rPr>
              <w:t>C</w:t>
            </w:r>
          </w:p>
        </w:tc>
        <w:tc>
          <w:tcPr>
            <w:tcW w:w="1933" w:type="dxa"/>
            <w:tcBorders>
              <w:top w:val="single" w:sz="4" w:space="0" w:color="000000"/>
              <w:left w:val="single" w:sz="4" w:space="0" w:color="000000"/>
              <w:bottom w:val="single" w:sz="4" w:space="0" w:color="000000"/>
              <w:right w:val="single" w:sz="4" w:space="0" w:color="000000"/>
            </w:tcBorders>
          </w:tcPr>
          <w:p w14:paraId="17FB73AA" w14:textId="77777777" w:rsidR="006D1F1C" w:rsidRPr="004719A9" w:rsidRDefault="006D1F1C" w:rsidP="00CC7507">
            <w:pPr>
              <w:spacing w:line="271" w:lineRule="auto"/>
              <w:rPr>
                <w:rFonts w:ascii="Avenir Book" w:hAnsi="Avenir Book"/>
              </w:rPr>
            </w:pPr>
          </w:p>
        </w:tc>
        <w:tc>
          <w:tcPr>
            <w:tcW w:w="1836" w:type="dxa"/>
            <w:tcBorders>
              <w:top w:val="single" w:sz="4" w:space="0" w:color="000000"/>
              <w:left w:val="single" w:sz="4" w:space="0" w:color="000000"/>
              <w:bottom w:val="single" w:sz="4" w:space="0" w:color="000000"/>
              <w:right w:val="single" w:sz="4" w:space="0" w:color="000000"/>
            </w:tcBorders>
          </w:tcPr>
          <w:p w14:paraId="2490FF06" w14:textId="77777777" w:rsidR="006D1F1C" w:rsidRPr="004719A9" w:rsidRDefault="006D1F1C" w:rsidP="00CC7507">
            <w:pPr>
              <w:spacing w:line="271" w:lineRule="auto"/>
              <w:rPr>
                <w:rFonts w:ascii="Avenir Book" w:hAnsi="Avenir Book"/>
              </w:rPr>
            </w:pPr>
          </w:p>
        </w:tc>
      </w:tr>
      <w:tr w:rsidR="006D1F1C" w:rsidRPr="004719A9" w14:paraId="0803FF42" w14:textId="77777777" w:rsidTr="004719A9">
        <w:trPr>
          <w:trHeight w:hRule="exact" w:val="371"/>
        </w:trPr>
        <w:tc>
          <w:tcPr>
            <w:tcW w:w="1836" w:type="dxa"/>
            <w:tcBorders>
              <w:top w:val="single" w:sz="4" w:space="0" w:color="000000"/>
              <w:left w:val="single" w:sz="4" w:space="0" w:color="000000"/>
              <w:bottom w:val="single" w:sz="4" w:space="0" w:color="000000"/>
              <w:right w:val="single" w:sz="4" w:space="0" w:color="000000"/>
            </w:tcBorders>
          </w:tcPr>
          <w:p w14:paraId="7C542C3C" w14:textId="77777777" w:rsidR="006D1F1C" w:rsidRPr="004719A9" w:rsidRDefault="006D1F1C" w:rsidP="00CC7507">
            <w:pPr>
              <w:spacing w:line="271" w:lineRule="auto"/>
              <w:rPr>
                <w:rFonts w:ascii="Avenir Book" w:hAnsi="Avenir Book"/>
              </w:rPr>
            </w:pPr>
          </w:p>
        </w:tc>
        <w:tc>
          <w:tcPr>
            <w:tcW w:w="1933" w:type="dxa"/>
            <w:tcBorders>
              <w:top w:val="single" w:sz="4" w:space="0" w:color="000000"/>
              <w:left w:val="single" w:sz="4" w:space="0" w:color="000000"/>
              <w:bottom w:val="single" w:sz="4" w:space="0" w:color="000000"/>
              <w:right w:val="single" w:sz="4" w:space="0" w:color="000000"/>
            </w:tcBorders>
          </w:tcPr>
          <w:p w14:paraId="4431FDF8"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85-83% =</w:t>
            </w:r>
            <w:r w:rsidRPr="004719A9">
              <w:rPr>
                <w:rFonts w:ascii="Avenir Book" w:hAnsi="Avenir Book"/>
                <w:spacing w:val="-2"/>
              </w:rPr>
              <w:t xml:space="preserve"> </w:t>
            </w:r>
            <w:r w:rsidRPr="004719A9">
              <w:rPr>
                <w:rFonts w:ascii="Avenir Book" w:hAnsi="Avenir Book"/>
              </w:rPr>
              <w:t>B-</w:t>
            </w:r>
          </w:p>
        </w:tc>
        <w:tc>
          <w:tcPr>
            <w:tcW w:w="1932" w:type="dxa"/>
            <w:tcBorders>
              <w:top w:val="single" w:sz="4" w:space="0" w:color="000000"/>
              <w:left w:val="single" w:sz="4" w:space="0" w:color="000000"/>
              <w:bottom w:val="single" w:sz="4" w:space="0" w:color="000000"/>
              <w:right w:val="single" w:sz="4" w:space="0" w:color="000000"/>
            </w:tcBorders>
          </w:tcPr>
          <w:p w14:paraId="4CE8FCD1"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75-73% =</w:t>
            </w:r>
            <w:r w:rsidRPr="004719A9">
              <w:rPr>
                <w:rFonts w:ascii="Avenir Book" w:hAnsi="Avenir Book"/>
                <w:spacing w:val="-1"/>
              </w:rPr>
              <w:t xml:space="preserve"> </w:t>
            </w:r>
            <w:r w:rsidRPr="004719A9">
              <w:rPr>
                <w:rFonts w:ascii="Avenir Book" w:hAnsi="Avenir Book"/>
              </w:rPr>
              <w:t>C-</w:t>
            </w:r>
          </w:p>
        </w:tc>
        <w:tc>
          <w:tcPr>
            <w:tcW w:w="1933" w:type="dxa"/>
            <w:tcBorders>
              <w:top w:val="single" w:sz="4" w:space="0" w:color="000000"/>
              <w:left w:val="single" w:sz="4" w:space="0" w:color="000000"/>
              <w:bottom w:val="single" w:sz="4" w:space="0" w:color="000000"/>
              <w:right w:val="single" w:sz="4" w:space="0" w:color="000000"/>
            </w:tcBorders>
          </w:tcPr>
          <w:p w14:paraId="2137C315" w14:textId="77777777" w:rsidR="006D1F1C" w:rsidRPr="004719A9" w:rsidRDefault="006D1F1C" w:rsidP="00CC7507">
            <w:pPr>
              <w:spacing w:line="271" w:lineRule="auto"/>
              <w:rPr>
                <w:rFonts w:ascii="Avenir Book" w:hAnsi="Avenir Book"/>
              </w:rPr>
            </w:pPr>
          </w:p>
        </w:tc>
        <w:tc>
          <w:tcPr>
            <w:tcW w:w="1836" w:type="dxa"/>
            <w:tcBorders>
              <w:top w:val="single" w:sz="4" w:space="0" w:color="000000"/>
              <w:left w:val="single" w:sz="4" w:space="0" w:color="000000"/>
              <w:bottom w:val="single" w:sz="4" w:space="0" w:color="000000"/>
              <w:right w:val="single" w:sz="4" w:space="0" w:color="000000"/>
            </w:tcBorders>
          </w:tcPr>
          <w:p w14:paraId="7343B858" w14:textId="77777777" w:rsidR="006D1F1C" w:rsidRPr="004719A9" w:rsidRDefault="006D1F1C" w:rsidP="00CC7507">
            <w:pPr>
              <w:spacing w:line="271" w:lineRule="auto"/>
              <w:rPr>
                <w:rFonts w:ascii="Avenir Book" w:hAnsi="Avenir Book"/>
              </w:rPr>
            </w:pPr>
          </w:p>
        </w:tc>
      </w:tr>
    </w:tbl>
    <w:p w14:paraId="4D203A6E" w14:textId="2FCB16D4" w:rsidR="002B375E" w:rsidRPr="004719A9" w:rsidRDefault="002B375E" w:rsidP="00CC7507">
      <w:pPr>
        <w:spacing w:before="120" w:line="271" w:lineRule="auto"/>
        <w:rPr>
          <w:rFonts w:ascii="Avenir Book" w:eastAsia="Times New Roman" w:hAnsi="Avenir Book" w:cs="Times New Roman"/>
          <w:sz w:val="17"/>
          <w:szCs w:val="17"/>
        </w:rPr>
      </w:pPr>
    </w:p>
    <w:p w14:paraId="5176BBDF" w14:textId="10427636" w:rsidR="006D1F1C" w:rsidRDefault="00CC7507" w:rsidP="00CC7507">
      <w:pPr>
        <w:pStyle w:val="BodyText"/>
        <w:spacing w:before="120" w:line="271" w:lineRule="auto"/>
        <w:ind w:left="0" w:right="290"/>
        <w:rPr>
          <w:rFonts w:ascii="Avenir Book" w:hAnsi="Avenir Book"/>
        </w:rPr>
      </w:pPr>
      <w:r>
        <w:rPr>
          <w:rFonts w:ascii="Avenir Book" w:hAnsi="Avenir Book" w:cs="Times New Roman"/>
          <w:b/>
          <w:bCs/>
        </w:rPr>
        <w:t>Available Points</w:t>
      </w:r>
      <w:r w:rsidR="006D1F53" w:rsidRPr="004719A9">
        <w:rPr>
          <w:rFonts w:ascii="Avenir Book" w:hAnsi="Avenir Book" w:cs="Times New Roman"/>
          <w:b/>
          <w:bCs/>
        </w:rPr>
        <w:t xml:space="preserve"> – </w:t>
      </w:r>
      <w:r w:rsidR="006D1F53" w:rsidRPr="004719A9">
        <w:rPr>
          <w:rFonts w:ascii="Avenir Book" w:hAnsi="Avenir Book"/>
        </w:rPr>
        <w:t>There are</w:t>
      </w:r>
      <w:r w:rsidR="00C22ADF" w:rsidRPr="004719A9">
        <w:rPr>
          <w:rFonts w:ascii="Avenir Book" w:hAnsi="Avenir Book"/>
        </w:rPr>
        <w:t xml:space="preserve"> </w:t>
      </w:r>
      <w:r w:rsidR="00542464">
        <w:rPr>
          <w:rFonts w:ascii="Avenir Book" w:hAnsi="Avenir Book"/>
        </w:rPr>
        <w:t>1,00</w:t>
      </w:r>
      <w:r w:rsidR="006D1F53" w:rsidRPr="004719A9">
        <w:rPr>
          <w:rFonts w:ascii="Avenir Book" w:hAnsi="Avenir Book"/>
        </w:rPr>
        <w:t xml:space="preserve">0 points </w:t>
      </w:r>
      <w:r w:rsidR="00C22ADF" w:rsidRPr="004719A9">
        <w:rPr>
          <w:rFonts w:ascii="Avenir Book" w:hAnsi="Avenir Book"/>
        </w:rPr>
        <w:t xml:space="preserve">available </w:t>
      </w:r>
      <w:r w:rsidR="006D1F53" w:rsidRPr="004719A9">
        <w:rPr>
          <w:rFonts w:ascii="Avenir Book" w:hAnsi="Avenir Book"/>
        </w:rPr>
        <w:t xml:space="preserve">in </w:t>
      </w:r>
      <w:r w:rsidR="00217B01">
        <w:rPr>
          <w:rFonts w:ascii="Avenir Book" w:hAnsi="Avenir Book"/>
        </w:rPr>
        <w:t>BUS 331</w:t>
      </w:r>
      <w:r w:rsidR="00C22ADF" w:rsidRPr="004719A9">
        <w:rPr>
          <w:rFonts w:ascii="Avenir Book" w:hAnsi="Avenir Book"/>
        </w:rPr>
        <w:t xml:space="preserve">, allocated </w:t>
      </w:r>
      <w:r w:rsidR="006D1F53" w:rsidRPr="004719A9">
        <w:rPr>
          <w:rFonts w:ascii="Avenir Book" w:hAnsi="Avenir Book"/>
        </w:rPr>
        <w:t>as</w:t>
      </w:r>
      <w:r w:rsidR="006D1F53" w:rsidRPr="004719A9">
        <w:rPr>
          <w:rFonts w:ascii="Avenir Book" w:hAnsi="Avenir Book"/>
          <w:spacing w:val="-5"/>
        </w:rPr>
        <w:t xml:space="preserve"> </w:t>
      </w:r>
      <w:r w:rsidR="006D1F53" w:rsidRPr="004719A9">
        <w:rPr>
          <w:rFonts w:ascii="Avenir Book" w:hAnsi="Avenir Book"/>
        </w:rPr>
        <w:t>follows</w:t>
      </w:r>
      <w:r w:rsidR="00CA1FDC">
        <w:rPr>
          <w:rFonts w:ascii="Avenir Book" w:hAnsi="Avenir Book"/>
        </w:rPr>
        <w:t xml:space="preserve"> (and subject to change)</w:t>
      </w:r>
      <w:r w:rsidR="006D1F53" w:rsidRPr="004719A9">
        <w:rPr>
          <w:rFonts w:ascii="Avenir Book" w:hAnsi="Avenir Book"/>
        </w:rPr>
        <w:t>:</w:t>
      </w:r>
    </w:p>
    <w:p w14:paraId="043739B4" w14:textId="77777777" w:rsidR="004719A9" w:rsidRPr="004719A9" w:rsidRDefault="004719A9" w:rsidP="00CC7507">
      <w:pPr>
        <w:pStyle w:val="BodyText"/>
        <w:spacing w:before="120" w:line="271" w:lineRule="auto"/>
        <w:ind w:right="290"/>
        <w:rPr>
          <w:rFonts w:ascii="Avenir Book" w:hAnsi="Avenir Book"/>
        </w:rPr>
      </w:pPr>
    </w:p>
    <w:tbl>
      <w:tblPr>
        <w:tblW w:w="0" w:type="auto"/>
        <w:tblInd w:w="107" w:type="dxa"/>
        <w:tblLayout w:type="fixed"/>
        <w:tblCellMar>
          <w:left w:w="0" w:type="dxa"/>
          <w:right w:w="0" w:type="dxa"/>
        </w:tblCellMar>
        <w:tblLook w:val="01E0" w:firstRow="1" w:lastRow="1" w:firstColumn="1" w:lastColumn="1" w:noHBand="0" w:noVBand="0"/>
      </w:tblPr>
      <w:tblGrid>
        <w:gridCol w:w="5689"/>
        <w:gridCol w:w="3169"/>
      </w:tblGrid>
      <w:tr w:rsidR="006D1F1C" w:rsidRPr="004719A9" w14:paraId="25DCA00C" w14:textId="77777777">
        <w:trPr>
          <w:trHeight w:hRule="exact" w:val="262"/>
        </w:trPr>
        <w:tc>
          <w:tcPr>
            <w:tcW w:w="5689" w:type="dxa"/>
            <w:tcBorders>
              <w:top w:val="single" w:sz="4" w:space="0" w:color="000000"/>
              <w:left w:val="single" w:sz="4" w:space="0" w:color="000000"/>
              <w:bottom w:val="single" w:sz="4" w:space="0" w:color="000000"/>
              <w:right w:val="single" w:sz="4" w:space="0" w:color="000000"/>
            </w:tcBorders>
          </w:tcPr>
          <w:p w14:paraId="5312423C" w14:textId="77777777" w:rsidR="006D1F1C" w:rsidRPr="004719A9" w:rsidRDefault="006D1F53" w:rsidP="00CC7507">
            <w:pPr>
              <w:pStyle w:val="TableParagraph"/>
              <w:spacing w:line="271" w:lineRule="auto"/>
              <w:jc w:val="center"/>
              <w:rPr>
                <w:rFonts w:ascii="Avenir Book" w:eastAsia="Times New Roman" w:hAnsi="Avenir Book" w:cs="Times New Roman"/>
              </w:rPr>
            </w:pPr>
            <w:r w:rsidRPr="004719A9">
              <w:rPr>
                <w:rFonts w:ascii="Avenir Book" w:hAnsi="Avenir Book"/>
                <w:b/>
              </w:rPr>
              <w:t>Assignment</w:t>
            </w:r>
          </w:p>
        </w:tc>
        <w:tc>
          <w:tcPr>
            <w:tcW w:w="3169" w:type="dxa"/>
            <w:tcBorders>
              <w:top w:val="single" w:sz="4" w:space="0" w:color="000000"/>
              <w:left w:val="single" w:sz="4" w:space="0" w:color="000000"/>
              <w:bottom w:val="single" w:sz="4" w:space="0" w:color="000000"/>
              <w:right w:val="single" w:sz="4" w:space="0" w:color="000000"/>
            </w:tcBorders>
          </w:tcPr>
          <w:p w14:paraId="7E83EB08" w14:textId="77777777" w:rsidR="006D1F1C" w:rsidRPr="004719A9" w:rsidRDefault="006D1F53" w:rsidP="00CC7507">
            <w:pPr>
              <w:pStyle w:val="TableParagraph"/>
              <w:spacing w:line="271" w:lineRule="auto"/>
              <w:ind w:left="532"/>
              <w:rPr>
                <w:rFonts w:ascii="Avenir Book" w:eastAsia="Times New Roman" w:hAnsi="Avenir Book" w:cs="Times New Roman"/>
              </w:rPr>
            </w:pPr>
            <w:r w:rsidRPr="004719A9">
              <w:rPr>
                <w:rFonts w:ascii="Avenir Book" w:hAnsi="Avenir Book"/>
                <w:b/>
              </w:rPr>
              <w:t>Total Points</w:t>
            </w:r>
            <w:r w:rsidRPr="004719A9">
              <w:rPr>
                <w:rFonts w:ascii="Avenir Book" w:hAnsi="Avenir Book"/>
                <w:b/>
                <w:spacing w:val="-6"/>
              </w:rPr>
              <w:t xml:space="preserve"> </w:t>
            </w:r>
            <w:r w:rsidRPr="004719A9">
              <w:rPr>
                <w:rFonts w:ascii="Avenir Book" w:hAnsi="Avenir Book"/>
                <w:b/>
              </w:rPr>
              <w:t>Available</w:t>
            </w:r>
          </w:p>
        </w:tc>
      </w:tr>
      <w:tr w:rsidR="006D1F1C" w:rsidRPr="004719A9" w14:paraId="766EA5C0" w14:textId="77777777" w:rsidTr="00F10B75">
        <w:trPr>
          <w:trHeight w:hRule="exact" w:val="388"/>
        </w:trPr>
        <w:tc>
          <w:tcPr>
            <w:tcW w:w="5689" w:type="dxa"/>
            <w:tcBorders>
              <w:top w:val="single" w:sz="4" w:space="0" w:color="000000"/>
              <w:left w:val="single" w:sz="4" w:space="0" w:color="000000"/>
              <w:bottom w:val="single" w:sz="4" w:space="0" w:color="000000"/>
              <w:right w:val="single" w:sz="4" w:space="0" w:color="000000"/>
            </w:tcBorders>
          </w:tcPr>
          <w:p w14:paraId="1BF4B5D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eastAsia="Times New Roman" w:hAnsi="Avenir Book" w:cs="Times New Roman"/>
              </w:rPr>
              <w:t>Class participation</w:t>
            </w:r>
          </w:p>
        </w:tc>
        <w:tc>
          <w:tcPr>
            <w:tcW w:w="3169" w:type="dxa"/>
            <w:tcBorders>
              <w:top w:val="single" w:sz="4" w:space="0" w:color="000000"/>
              <w:left w:val="single" w:sz="4" w:space="0" w:color="000000"/>
              <w:bottom w:val="single" w:sz="4" w:space="0" w:color="000000"/>
              <w:right w:val="single" w:sz="4" w:space="0" w:color="000000"/>
            </w:tcBorders>
          </w:tcPr>
          <w:p w14:paraId="15F1C065" w14:textId="5CA005F3" w:rsidR="006D1F1C" w:rsidRPr="004719A9" w:rsidRDefault="00332C96" w:rsidP="00CC7507">
            <w:pPr>
              <w:pStyle w:val="TableParagraph"/>
              <w:spacing w:line="271" w:lineRule="auto"/>
              <w:ind w:left="103"/>
              <w:rPr>
                <w:rFonts w:ascii="Avenir Book" w:eastAsia="Times New Roman" w:hAnsi="Avenir Book" w:cs="Times New Roman"/>
              </w:rPr>
            </w:pPr>
            <w:r>
              <w:rPr>
                <w:rFonts w:ascii="Avenir Book" w:hAnsi="Avenir Book"/>
              </w:rPr>
              <w:t>24</w:t>
            </w:r>
            <w:r w:rsidR="00542464">
              <w:rPr>
                <w:rFonts w:ascii="Avenir Book" w:hAnsi="Avenir Book"/>
              </w:rPr>
              <w:t>0</w:t>
            </w:r>
            <w:r w:rsidR="006D1F53" w:rsidRPr="004719A9">
              <w:rPr>
                <w:rFonts w:ascii="Avenir Book" w:hAnsi="Avenir Book"/>
                <w:spacing w:val="-1"/>
              </w:rPr>
              <w:t xml:space="preserve"> </w:t>
            </w:r>
            <w:r w:rsidR="006D1F53" w:rsidRPr="004719A9">
              <w:rPr>
                <w:rFonts w:ascii="Avenir Book" w:hAnsi="Avenir Book"/>
              </w:rPr>
              <w:t>points</w:t>
            </w:r>
          </w:p>
        </w:tc>
      </w:tr>
      <w:tr w:rsidR="00AB72ED" w:rsidRPr="004719A9" w14:paraId="49A45C2B" w14:textId="77777777" w:rsidTr="00F10B75">
        <w:trPr>
          <w:trHeight w:hRule="exact" w:val="307"/>
        </w:trPr>
        <w:tc>
          <w:tcPr>
            <w:tcW w:w="5689" w:type="dxa"/>
            <w:tcBorders>
              <w:top w:val="single" w:sz="4" w:space="0" w:color="000000"/>
              <w:left w:val="single" w:sz="4" w:space="0" w:color="000000"/>
              <w:bottom w:val="single" w:sz="4" w:space="0" w:color="000000"/>
              <w:right w:val="single" w:sz="4" w:space="0" w:color="000000"/>
            </w:tcBorders>
          </w:tcPr>
          <w:p w14:paraId="7124057C" w14:textId="16EECD5D"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A</w:t>
            </w:r>
            <w:r w:rsidR="00AB72ED" w:rsidRPr="004719A9">
              <w:rPr>
                <w:rFonts w:ascii="Avenir Book" w:eastAsia="Times New Roman" w:hAnsi="Avenir Book" w:cs="Times New Roman"/>
              </w:rPr>
              <w:t>ssignments</w:t>
            </w:r>
          </w:p>
        </w:tc>
        <w:tc>
          <w:tcPr>
            <w:tcW w:w="3169" w:type="dxa"/>
            <w:tcBorders>
              <w:top w:val="single" w:sz="4" w:space="0" w:color="000000"/>
              <w:left w:val="single" w:sz="4" w:space="0" w:color="000000"/>
              <w:bottom w:val="single" w:sz="4" w:space="0" w:color="000000"/>
              <w:right w:val="single" w:sz="4" w:space="0" w:color="000000"/>
            </w:tcBorders>
          </w:tcPr>
          <w:p w14:paraId="0DF34B81" w14:textId="6EF1FBFE" w:rsidR="00AB72ED" w:rsidRPr="004719A9" w:rsidRDefault="002F2C03"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1</w:t>
            </w:r>
            <w:r w:rsidR="00217B01">
              <w:rPr>
                <w:rFonts w:ascii="Avenir Book" w:eastAsia="Times New Roman" w:hAnsi="Avenir Book" w:cs="Times New Roman"/>
              </w:rPr>
              <w:t>60</w:t>
            </w:r>
            <w:r w:rsidR="00E46D21">
              <w:rPr>
                <w:rFonts w:ascii="Avenir Book" w:eastAsia="Times New Roman" w:hAnsi="Avenir Book" w:cs="Times New Roman"/>
              </w:rPr>
              <w:t xml:space="preserve"> </w:t>
            </w:r>
            <w:r w:rsidR="00AB72ED" w:rsidRPr="004719A9">
              <w:rPr>
                <w:rFonts w:ascii="Avenir Book" w:eastAsia="Times New Roman" w:hAnsi="Avenir Book" w:cs="Times New Roman"/>
              </w:rPr>
              <w:t>points</w:t>
            </w:r>
          </w:p>
        </w:tc>
      </w:tr>
      <w:tr w:rsidR="006D1F1C" w:rsidRPr="004719A9" w14:paraId="63905AAE" w14:textId="77777777" w:rsidTr="00F10B75">
        <w:trPr>
          <w:trHeight w:hRule="exact" w:val="316"/>
        </w:trPr>
        <w:tc>
          <w:tcPr>
            <w:tcW w:w="5689" w:type="dxa"/>
            <w:tcBorders>
              <w:top w:val="single" w:sz="4" w:space="0" w:color="000000"/>
              <w:left w:val="single" w:sz="4" w:space="0" w:color="000000"/>
              <w:bottom w:val="single" w:sz="4" w:space="0" w:color="000000"/>
              <w:right w:val="single" w:sz="4" w:space="0" w:color="000000"/>
            </w:tcBorders>
          </w:tcPr>
          <w:p w14:paraId="49306E4E" w14:textId="77777777"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Midterm</w:t>
            </w:r>
          </w:p>
        </w:tc>
        <w:tc>
          <w:tcPr>
            <w:tcW w:w="3169" w:type="dxa"/>
            <w:tcBorders>
              <w:top w:val="single" w:sz="4" w:space="0" w:color="000000"/>
              <w:left w:val="single" w:sz="4" w:space="0" w:color="000000"/>
              <w:bottom w:val="single" w:sz="4" w:space="0" w:color="000000"/>
              <w:right w:val="single" w:sz="4" w:space="0" w:color="000000"/>
            </w:tcBorders>
          </w:tcPr>
          <w:p w14:paraId="62048C89" w14:textId="2DDBB954" w:rsidR="006D1F1C" w:rsidRPr="004719A9" w:rsidRDefault="006D1F53" w:rsidP="00CC7507">
            <w:pPr>
              <w:pStyle w:val="TableParagraph"/>
              <w:spacing w:line="271" w:lineRule="auto"/>
              <w:ind w:left="103"/>
              <w:rPr>
                <w:rFonts w:ascii="Avenir Book" w:eastAsia="Times New Roman" w:hAnsi="Avenir Book" w:cs="Times New Roman"/>
              </w:rPr>
            </w:pPr>
            <w:r w:rsidRPr="004719A9">
              <w:rPr>
                <w:rFonts w:ascii="Avenir Book" w:hAnsi="Avenir Book"/>
              </w:rPr>
              <w:t>1</w:t>
            </w:r>
            <w:r w:rsidR="00217B01">
              <w:rPr>
                <w:rFonts w:ascii="Avenir Book" w:hAnsi="Avenir Book"/>
              </w:rPr>
              <w:t>5</w:t>
            </w:r>
            <w:r w:rsidRPr="004719A9">
              <w:rPr>
                <w:rFonts w:ascii="Avenir Book" w:hAnsi="Avenir Book"/>
              </w:rPr>
              <w:t>0</w:t>
            </w:r>
            <w:r w:rsidRPr="004719A9">
              <w:rPr>
                <w:rFonts w:ascii="Avenir Book" w:hAnsi="Avenir Book"/>
                <w:spacing w:val="1"/>
              </w:rPr>
              <w:t xml:space="preserve"> </w:t>
            </w:r>
            <w:r w:rsidRPr="004719A9">
              <w:rPr>
                <w:rFonts w:ascii="Avenir Book" w:hAnsi="Avenir Book"/>
              </w:rPr>
              <w:t>points</w:t>
            </w:r>
          </w:p>
        </w:tc>
      </w:tr>
      <w:tr w:rsidR="00AB72ED" w:rsidRPr="004719A9" w14:paraId="0F5DDE53" w14:textId="77777777" w:rsidTr="00F10B75">
        <w:trPr>
          <w:trHeight w:hRule="exact" w:val="316"/>
        </w:trPr>
        <w:tc>
          <w:tcPr>
            <w:tcW w:w="5689" w:type="dxa"/>
            <w:tcBorders>
              <w:top w:val="single" w:sz="4" w:space="0" w:color="000000"/>
              <w:left w:val="single" w:sz="4" w:space="0" w:color="000000"/>
              <w:bottom w:val="single" w:sz="4" w:space="0" w:color="000000"/>
              <w:right w:val="single" w:sz="4" w:space="0" w:color="000000"/>
            </w:tcBorders>
          </w:tcPr>
          <w:p w14:paraId="33F3A92B" w14:textId="0661C6FD"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eastAsia="Times New Roman" w:hAnsi="Avenir Book" w:cs="Times New Roman"/>
              </w:rPr>
              <w:t>Final project</w:t>
            </w:r>
          </w:p>
        </w:tc>
        <w:tc>
          <w:tcPr>
            <w:tcW w:w="3169" w:type="dxa"/>
            <w:tcBorders>
              <w:top w:val="single" w:sz="4" w:space="0" w:color="000000"/>
              <w:left w:val="single" w:sz="4" w:space="0" w:color="000000"/>
              <w:bottom w:val="single" w:sz="4" w:space="0" w:color="000000"/>
              <w:right w:val="single" w:sz="4" w:space="0" w:color="000000"/>
            </w:tcBorders>
          </w:tcPr>
          <w:p w14:paraId="25AD95F0" w14:textId="4EFF328C" w:rsidR="00AB72ED" w:rsidRPr="004719A9" w:rsidRDefault="00217B01" w:rsidP="00CC7507">
            <w:pPr>
              <w:pStyle w:val="TableParagraph"/>
              <w:spacing w:line="271" w:lineRule="auto"/>
              <w:ind w:left="103"/>
              <w:rPr>
                <w:rFonts w:ascii="Avenir Book" w:eastAsia="Times New Roman" w:hAnsi="Avenir Book" w:cs="Times New Roman"/>
              </w:rPr>
            </w:pPr>
            <w:r>
              <w:rPr>
                <w:rFonts w:ascii="Avenir Book" w:hAnsi="Avenir Book"/>
              </w:rPr>
              <w:t>20</w:t>
            </w:r>
            <w:r w:rsidR="00AB72ED" w:rsidRPr="004719A9">
              <w:rPr>
                <w:rFonts w:ascii="Avenir Book" w:hAnsi="Avenir Book"/>
              </w:rPr>
              <w:t>0</w:t>
            </w:r>
            <w:r w:rsidR="00AB72ED" w:rsidRPr="004719A9">
              <w:rPr>
                <w:rFonts w:ascii="Avenir Book" w:hAnsi="Avenir Book"/>
                <w:spacing w:val="1"/>
              </w:rPr>
              <w:t xml:space="preserve"> </w:t>
            </w:r>
            <w:r w:rsidR="00AB72ED" w:rsidRPr="004719A9">
              <w:rPr>
                <w:rFonts w:ascii="Avenir Book" w:hAnsi="Avenir Book"/>
              </w:rPr>
              <w:t>points</w:t>
            </w:r>
          </w:p>
        </w:tc>
      </w:tr>
      <w:tr w:rsidR="00AB72ED" w:rsidRPr="004719A9" w14:paraId="74770868" w14:textId="77777777" w:rsidTr="00F10B75">
        <w:trPr>
          <w:trHeight w:hRule="exact" w:val="325"/>
        </w:trPr>
        <w:tc>
          <w:tcPr>
            <w:tcW w:w="5689" w:type="dxa"/>
            <w:tcBorders>
              <w:top w:val="single" w:sz="4" w:space="0" w:color="000000"/>
              <w:left w:val="single" w:sz="4" w:space="0" w:color="000000"/>
              <w:bottom w:val="single" w:sz="4" w:space="0" w:color="000000"/>
              <w:right w:val="single" w:sz="4" w:space="0" w:color="000000"/>
            </w:tcBorders>
          </w:tcPr>
          <w:p w14:paraId="1F26CA3B" w14:textId="77777777"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rPr>
              <w:t>Final</w:t>
            </w:r>
            <w:r w:rsidRPr="004719A9">
              <w:rPr>
                <w:rFonts w:ascii="Avenir Book" w:hAnsi="Avenir Book"/>
                <w:spacing w:val="2"/>
              </w:rPr>
              <w:t xml:space="preserve"> </w:t>
            </w:r>
            <w:r w:rsidRPr="004719A9">
              <w:rPr>
                <w:rFonts w:ascii="Avenir Book" w:hAnsi="Avenir Book"/>
              </w:rPr>
              <w:t>Exam</w:t>
            </w:r>
          </w:p>
        </w:tc>
        <w:tc>
          <w:tcPr>
            <w:tcW w:w="3169" w:type="dxa"/>
            <w:tcBorders>
              <w:top w:val="single" w:sz="4" w:space="0" w:color="000000"/>
              <w:left w:val="single" w:sz="4" w:space="0" w:color="000000"/>
              <w:bottom w:val="single" w:sz="4" w:space="0" w:color="000000"/>
              <w:right w:val="single" w:sz="4" w:space="0" w:color="000000"/>
            </w:tcBorders>
          </w:tcPr>
          <w:p w14:paraId="2E28F620" w14:textId="75853A1B"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rPr>
              <w:t>1</w:t>
            </w:r>
            <w:r w:rsidR="00217B01">
              <w:rPr>
                <w:rFonts w:ascii="Avenir Book" w:hAnsi="Avenir Book"/>
              </w:rPr>
              <w:t>5</w:t>
            </w:r>
            <w:r w:rsidRPr="004719A9">
              <w:rPr>
                <w:rFonts w:ascii="Avenir Book" w:hAnsi="Avenir Book"/>
              </w:rPr>
              <w:t>0</w:t>
            </w:r>
            <w:r w:rsidRPr="004719A9">
              <w:rPr>
                <w:rFonts w:ascii="Avenir Book" w:hAnsi="Avenir Book"/>
                <w:spacing w:val="1"/>
              </w:rPr>
              <w:t xml:space="preserve"> </w:t>
            </w:r>
            <w:r w:rsidRPr="004719A9">
              <w:rPr>
                <w:rFonts w:ascii="Avenir Book" w:hAnsi="Avenir Book"/>
              </w:rPr>
              <w:t>points</w:t>
            </w:r>
          </w:p>
        </w:tc>
      </w:tr>
      <w:tr w:rsidR="00AB72ED" w:rsidRPr="004719A9" w14:paraId="5FF6F24E" w14:textId="77777777" w:rsidTr="00F10B75">
        <w:trPr>
          <w:trHeight w:hRule="exact" w:val="334"/>
        </w:trPr>
        <w:tc>
          <w:tcPr>
            <w:tcW w:w="5689" w:type="dxa"/>
            <w:tcBorders>
              <w:top w:val="single" w:sz="4" w:space="0" w:color="000000"/>
              <w:left w:val="single" w:sz="4" w:space="0" w:color="000000"/>
              <w:bottom w:val="single" w:sz="4" w:space="0" w:color="000000"/>
              <w:right w:val="single" w:sz="4" w:space="0" w:color="000000"/>
            </w:tcBorders>
          </w:tcPr>
          <w:p w14:paraId="158A755F" w14:textId="3737EB88" w:rsidR="00AB72ED" w:rsidRPr="004719A9" w:rsidRDefault="00E46D21" w:rsidP="00CC7507">
            <w:pPr>
              <w:pStyle w:val="TableParagraph"/>
              <w:spacing w:line="271" w:lineRule="auto"/>
              <w:ind w:left="103"/>
              <w:rPr>
                <w:rFonts w:ascii="Avenir Book" w:eastAsia="Times New Roman" w:hAnsi="Avenir Book" w:cs="Times New Roman"/>
              </w:rPr>
            </w:pPr>
            <w:r>
              <w:rPr>
                <w:rFonts w:ascii="Avenir Book" w:hAnsi="Avenir Book"/>
              </w:rPr>
              <w:t>Extra credit points</w:t>
            </w:r>
          </w:p>
        </w:tc>
        <w:tc>
          <w:tcPr>
            <w:tcW w:w="3169" w:type="dxa"/>
            <w:tcBorders>
              <w:top w:val="single" w:sz="4" w:space="0" w:color="000000"/>
              <w:left w:val="single" w:sz="4" w:space="0" w:color="000000"/>
              <w:bottom w:val="single" w:sz="4" w:space="0" w:color="000000"/>
              <w:right w:val="single" w:sz="4" w:space="0" w:color="000000"/>
            </w:tcBorders>
          </w:tcPr>
          <w:p w14:paraId="7BC56D16" w14:textId="2FC0488D" w:rsidR="00AB72ED" w:rsidRPr="004719A9" w:rsidRDefault="00332C96" w:rsidP="00CC7507">
            <w:pPr>
              <w:pStyle w:val="TableParagraph"/>
              <w:spacing w:line="271" w:lineRule="auto"/>
              <w:ind w:left="103"/>
              <w:rPr>
                <w:rFonts w:ascii="Avenir Book" w:eastAsia="Times New Roman" w:hAnsi="Avenir Book" w:cs="Times New Roman"/>
              </w:rPr>
            </w:pPr>
            <w:r>
              <w:rPr>
                <w:rFonts w:ascii="Avenir Book" w:hAnsi="Avenir Book"/>
              </w:rPr>
              <w:t>10</w:t>
            </w:r>
            <w:r w:rsidR="00217B01">
              <w:rPr>
                <w:rFonts w:ascii="Avenir Book" w:hAnsi="Avenir Book"/>
              </w:rPr>
              <w:t>0</w:t>
            </w:r>
            <w:r w:rsidR="00AB72ED" w:rsidRPr="004719A9">
              <w:rPr>
                <w:rFonts w:ascii="Avenir Book" w:hAnsi="Avenir Book"/>
              </w:rPr>
              <w:t xml:space="preserve"> points</w:t>
            </w:r>
          </w:p>
        </w:tc>
      </w:tr>
      <w:tr w:rsidR="00AB72ED" w:rsidRPr="004719A9" w14:paraId="76FC6CD7" w14:textId="77777777" w:rsidTr="00F10B75">
        <w:trPr>
          <w:trHeight w:hRule="exact" w:val="433"/>
        </w:trPr>
        <w:tc>
          <w:tcPr>
            <w:tcW w:w="5689" w:type="dxa"/>
            <w:tcBorders>
              <w:top w:val="single" w:sz="4" w:space="0" w:color="000000"/>
              <w:left w:val="single" w:sz="4" w:space="0" w:color="000000"/>
              <w:bottom w:val="single" w:sz="4" w:space="0" w:color="000000"/>
              <w:right w:val="single" w:sz="4" w:space="0" w:color="000000"/>
            </w:tcBorders>
          </w:tcPr>
          <w:p w14:paraId="1FBA8A5B" w14:textId="77777777" w:rsidR="00AB72ED" w:rsidRPr="004719A9" w:rsidRDefault="00AB72ED" w:rsidP="00CC7507">
            <w:pPr>
              <w:pStyle w:val="TableParagraph"/>
              <w:spacing w:line="271" w:lineRule="auto"/>
              <w:ind w:left="103"/>
              <w:rPr>
                <w:rFonts w:ascii="Avenir Book" w:eastAsia="Times New Roman" w:hAnsi="Avenir Book" w:cs="Times New Roman"/>
              </w:rPr>
            </w:pPr>
            <w:r w:rsidRPr="004719A9">
              <w:rPr>
                <w:rFonts w:ascii="Avenir Book" w:hAnsi="Avenir Book"/>
                <w:b/>
                <w:i/>
              </w:rPr>
              <w:t>TOTAL POINTS AVAILABLE FOR</w:t>
            </w:r>
            <w:r w:rsidRPr="004719A9">
              <w:rPr>
                <w:rFonts w:ascii="Avenir Book" w:hAnsi="Avenir Book"/>
                <w:b/>
                <w:i/>
                <w:spacing w:val="-11"/>
              </w:rPr>
              <w:t xml:space="preserve"> </w:t>
            </w:r>
            <w:r w:rsidRPr="004719A9">
              <w:rPr>
                <w:rFonts w:ascii="Avenir Book" w:hAnsi="Avenir Book"/>
                <w:b/>
                <w:i/>
              </w:rPr>
              <w:t>SEMESTER</w:t>
            </w:r>
          </w:p>
        </w:tc>
        <w:tc>
          <w:tcPr>
            <w:tcW w:w="3169" w:type="dxa"/>
            <w:tcBorders>
              <w:top w:val="single" w:sz="4" w:space="0" w:color="000000"/>
              <w:left w:val="single" w:sz="4" w:space="0" w:color="000000"/>
              <w:bottom w:val="single" w:sz="4" w:space="0" w:color="000000"/>
              <w:right w:val="single" w:sz="4" w:space="0" w:color="000000"/>
            </w:tcBorders>
          </w:tcPr>
          <w:p w14:paraId="525A8DBD" w14:textId="7CF7F6D9" w:rsidR="00AB72ED" w:rsidRPr="004719A9" w:rsidRDefault="00542464" w:rsidP="00CC7507">
            <w:pPr>
              <w:pStyle w:val="TableParagraph"/>
              <w:spacing w:line="271" w:lineRule="auto"/>
              <w:ind w:left="103"/>
              <w:rPr>
                <w:rFonts w:ascii="Avenir Book" w:eastAsia="Times New Roman" w:hAnsi="Avenir Book" w:cs="Times New Roman"/>
              </w:rPr>
            </w:pPr>
            <w:r>
              <w:rPr>
                <w:rFonts w:ascii="Avenir Book" w:hAnsi="Avenir Book"/>
                <w:b/>
              </w:rPr>
              <w:t>1,00</w:t>
            </w:r>
            <w:r w:rsidR="00AB72ED" w:rsidRPr="004719A9">
              <w:rPr>
                <w:rFonts w:ascii="Avenir Book" w:hAnsi="Avenir Book"/>
                <w:b/>
              </w:rPr>
              <w:t>0 points</w:t>
            </w:r>
          </w:p>
        </w:tc>
      </w:tr>
    </w:tbl>
    <w:p w14:paraId="4CE8647F" w14:textId="77777777" w:rsidR="006D1F1C" w:rsidRPr="004719A9" w:rsidRDefault="006D1F1C" w:rsidP="00CC7507">
      <w:pPr>
        <w:spacing w:before="120" w:line="271" w:lineRule="auto"/>
        <w:rPr>
          <w:rFonts w:ascii="Avenir Book" w:eastAsia="Times New Roman" w:hAnsi="Avenir Book" w:cs="Times New Roman"/>
          <w:sz w:val="16"/>
          <w:szCs w:val="16"/>
        </w:rPr>
      </w:pPr>
    </w:p>
    <w:p w14:paraId="0A6447AA" w14:textId="77777777" w:rsidR="006D1F1C" w:rsidRPr="004719A9" w:rsidRDefault="006D1F53" w:rsidP="00CC7507">
      <w:pPr>
        <w:pStyle w:val="Heading1"/>
        <w:spacing w:before="120" w:line="271" w:lineRule="auto"/>
        <w:ind w:left="0"/>
        <w:rPr>
          <w:rFonts w:ascii="Avenir Book" w:hAnsi="Avenir Book"/>
          <w:b w:val="0"/>
          <w:bCs w:val="0"/>
        </w:rPr>
      </w:pPr>
      <w:r w:rsidRPr="004719A9">
        <w:rPr>
          <w:rFonts w:ascii="Avenir Book" w:hAnsi="Avenir Book"/>
        </w:rPr>
        <w:t>More on Class</w:t>
      </w:r>
      <w:r w:rsidRPr="004719A9">
        <w:rPr>
          <w:rFonts w:ascii="Avenir Book" w:hAnsi="Avenir Book"/>
          <w:spacing w:val="-6"/>
        </w:rPr>
        <w:t xml:space="preserve"> </w:t>
      </w:r>
      <w:r w:rsidRPr="004719A9">
        <w:rPr>
          <w:rFonts w:ascii="Avenir Book" w:hAnsi="Avenir Book"/>
        </w:rPr>
        <w:t>Assignments</w:t>
      </w:r>
    </w:p>
    <w:p w14:paraId="441DEAF9" w14:textId="38ECFA66" w:rsidR="00AB72ED" w:rsidRPr="004719A9" w:rsidRDefault="006D1F53" w:rsidP="00CC7507">
      <w:pPr>
        <w:pStyle w:val="BodyText"/>
        <w:spacing w:before="120" w:line="271" w:lineRule="auto"/>
        <w:ind w:left="0"/>
        <w:rPr>
          <w:rFonts w:ascii="Avenir Book" w:hAnsi="Avenir Book" w:cs="Times New Roman"/>
        </w:rPr>
      </w:pPr>
      <w:r w:rsidRPr="004719A9">
        <w:rPr>
          <w:rFonts w:ascii="Avenir Book" w:hAnsi="Avenir Book" w:cs="Times New Roman"/>
        </w:rPr>
        <w:t xml:space="preserve">Assignments should be approached as if you were in charge of </w:t>
      </w:r>
      <w:r w:rsidR="00332C96">
        <w:rPr>
          <w:rFonts w:ascii="Avenir Book" w:hAnsi="Avenir Book" w:cs="Times New Roman"/>
        </w:rPr>
        <w:t>market research</w:t>
      </w:r>
      <w:r w:rsidRPr="004719A9">
        <w:rPr>
          <w:rFonts w:ascii="Avenir Book" w:hAnsi="Avenir Book" w:cs="Times New Roman"/>
        </w:rPr>
        <w:t xml:space="preserve"> at an organization and your boss asked you to do a project. If it wouldn’t cut it in the business world</w:t>
      </w:r>
      <w:r w:rsidR="00AB72ED" w:rsidRPr="004719A9">
        <w:rPr>
          <w:rFonts w:ascii="Avenir Book" w:hAnsi="Avenir Book" w:cs="Times New Roman"/>
        </w:rPr>
        <w:t>,</w:t>
      </w:r>
      <w:r w:rsidRPr="004719A9">
        <w:rPr>
          <w:rFonts w:ascii="Avenir Book" w:hAnsi="Avenir Book" w:cs="Times New Roman"/>
        </w:rPr>
        <w:t xml:space="preserve"> it’s not going to cut it in class. If you have any questions on what that entails, ask me. </w:t>
      </w:r>
    </w:p>
    <w:p w14:paraId="4ACC1E5C" w14:textId="2668DA8A" w:rsidR="006D1F1C" w:rsidRPr="004719A9" w:rsidRDefault="006D1F53" w:rsidP="00CC7507">
      <w:pPr>
        <w:pStyle w:val="BodyText"/>
        <w:spacing w:before="120" w:line="271" w:lineRule="auto"/>
        <w:ind w:left="0"/>
        <w:rPr>
          <w:rFonts w:ascii="Avenir Book" w:hAnsi="Avenir Book" w:cs="Times New Roman"/>
        </w:rPr>
      </w:pPr>
      <w:r w:rsidRPr="004719A9">
        <w:rPr>
          <w:rFonts w:ascii="Avenir Book" w:hAnsi="Avenir Book" w:cs="Times New Roman"/>
        </w:rPr>
        <w:lastRenderedPageBreak/>
        <w:t xml:space="preserve">It goes without saying (yet I’m saying it) that all assignments should be completed on time, should be relatively attractive, </w:t>
      </w:r>
      <w:r w:rsidR="00C22ADF" w:rsidRPr="004719A9">
        <w:rPr>
          <w:rFonts w:ascii="Avenir Book" w:hAnsi="Avenir Book" w:cs="Times New Roman"/>
        </w:rPr>
        <w:t>and should be well-written, with attention paid to grammar, spelling, and wordiness</w:t>
      </w:r>
      <w:r w:rsidR="00AD5A2D" w:rsidRPr="004719A9">
        <w:rPr>
          <w:rFonts w:ascii="Avenir Book" w:hAnsi="Avenir Book" w:cs="Times New Roman"/>
        </w:rPr>
        <w:t>. I’m a professional writer and a grammar freak, and while I’ll cut you some slack, I don’t have much tolerance for needlessly sloppy writing</w:t>
      </w:r>
      <w:r w:rsidRPr="004719A9">
        <w:rPr>
          <w:rFonts w:ascii="Avenir Book" w:hAnsi="Avenir Book" w:cs="Times New Roman"/>
        </w:rPr>
        <w:t>.</w:t>
      </w:r>
      <w:r w:rsidRPr="004719A9">
        <w:rPr>
          <w:rFonts w:ascii="Avenir Book" w:hAnsi="Avenir Book" w:cs="Times New Roman"/>
          <w:spacing w:val="-25"/>
        </w:rPr>
        <w:t xml:space="preserve"> </w:t>
      </w:r>
      <w:r w:rsidR="00C22ADF" w:rsidRPr="004719A9">
        <w:rPr>
          <w:rFonts w:ascii="Avenir Book" w:hAnsi="Avenir Book" w:cs="Times New Roman"/>
        </w:rPr>
        <w:t xml:space="preserve">Any assignments </w:t>
      </w:r>
      <w:r w:rsidR="00332C96">
        <w:rPr>
          <w:rFonts w:ascii="Avenir Book" w:hAnsi="Avenir Book" w:cs="Times New Roman"/>
        </w:rPr>
        <w:t xml:space="preserve">using </w:t>
      </w:r>
      <w:r w:rsidR="00332C96" w:rsidRPr="004719A9">
        <w:rPr>
          <w:rFonts w:ascii="Avenir Book" w:hAnsi="Avenir Book" w:cs="Times New Roman"/>
        </w:rPr>
        <w:t xml:space="preserve">graphics </w:t>
      </w:r>
      <w:r w:rsidR="00C22ADF" w:rsidRPr="004719A9">
        <w:rPr>
          <w:rFonts w:ascii="Avenir Book" w:hAnsi="Avenir Book" w:cs="Times New Roman"/>
        </w:rPr>
        <w:t>should be clean and attractive.</w:t>
      </w:r>
    </w:p>
    <w:p w14:paraId="7BF7335E" w14:textId="0CB2DE59" w:rsidR="006D1F1C" w:rsidRPr="00214387" w:rsidRDefault="0098786C" w:rsidP="00CC7507">
      <w:pPr>
        <w:pStyle w:val="Heading1"/>
        <w:spacing w:before="120" w:line="271" w:lineRule="auto"/>
        <w:ind w:left="0"/>
        <w:rPr>
          <w:rFonts w:ascii="Avenir Book" w:hAnsi="Avenir Book"/>
        </w:rPr>
      </w:pPr>
      <w:r>
        <w:rPr>
          <w:rFonts w:ascii="Avenir Book" w:hAnsi="Avenir Book"/>
        </w:rPr>
        <w:br/>
      </w:r>
      <w:r w:rsidR="006D1F53" w:rsidRPr="004719A9">
        <w:rPr>
          <w:rFonts w:ascii="Avenir Book" w:hAnsi="Avenir Book"/>
        </w:rPr>
        <w:t xml:space="preserve">In-Class Writing </w:t>
      </w:r>
      <w:r w:rsidR="006D1F53" w:rsidRPr="004719A9">
        <w:rPr>
          <w:rFonts w:ascii="Avenir Book" w:hAnsi="Avenir Book" w:cs="Times New Roman"/>
        </w:rPr>
        <w:t>–</w:t>
      </w:r>
      <w:r w:rsidR="006D1F53" w:rsidRPr="004719A9">
        <w:rPr>
          <w:rFonts w:ascii="Avenir Book" w:hAnsi="Avenir Book" w:cs="Times New Roman"/>
          <w:spacing w:val="-9"/>
        </w:rPr>
        <w:t xml:space="preserve"> </w:t>
      </w:r>
      <w:r w:rsidR="006D1F53" w:rsidRPr="004719A9">
        <w:rPr>
          <w:rFonts w:ascii="Avenir Book" w:hAnsi="Avenir Book"/>
        </w:rPr>
        <w:t>Participation</w:t>
      </w:r>
    </w:p>
    <w:p w14:paraId="557A921C" w14:textId="06CE1EBF" w:rsidR="006D1F1C" w:rsidRPr="004719A9" w:rsidRDefault="002B375E" w:rsidP="00CC7507">
      <w:pPr>
        <w:pStyle w:val="BodyText"/>
        <w:spacing w:before="120" w:line="271" w:lineRule="auto"/>
        <w:ind w:left="0"/>
        <w:rPr>
          <w:rFonts w:ascii="Avenir Book" w:hAnsi="Avenir Book"/>
        </w:rPr>
      </w:pPr>
      <w:r w:rsidRPr="004719A9">
        <w:rPr>
          <w:rFonts w:ascii="Avenir Book" w:hAnsi="Avenir Book"/>
        </w:rPr>
        <w:t xml:space="preserve">Expect there to be assignments that will pop up at any time during any class period. </w:t>
      </w:r>
      <w:r w:rsidR="00AB72ED" w:rsidRPr="004719A9">
        <w:rPr>
          <w:rFonts w:ascii="Avenir Book" w:hAnsi="Avenir Book"/>
        </w:rPr>
        <w:t>Basically you will be given a case study with some relevance to the topic being discussed, and</w:t>
      </w:r>
      <w:r w:rsidR="00D92B03">
        <w:rPr>
          <w:rFonts w:ascii="Avenir Book" w:hAnsi="Avenir Book"/>
        </w:rPr>
        <w:t xml:space="preserve"> be</w:t>
      </w:r>
      <w:r w:rsidR="00AB72ED" w:rsidRPr="004719A9">
        <w:rPr>
          <w:rFonts w:ascii="Avenir Book" w:hAnsi="Avenir Book"/>
        </w:rPr>
        <w:t xml:space="preserve"> asked to formulate a </w:t>
      </w:r>
      <w:r w:rsidR="00CB2DA8">
        <w:rPr>
          <w:rFonts w:ascii="Avenir Book" w:hAnsi="Avenir Book"/>
        </w:rPr>
        <w:t xml:space="preserve">research </w:t>
      </w:r>
      <w:r w:rsidR="00AB72ED" w:rsidRPr="004719A9">
        <w:rPr>
          <w:rFonts w:ascii="Avenir Book" w:hAnsi="Avenir Book"/>
        </w:rPr>
        <w:t xml:space="preserve">plan </w:t>
      </w:r>
      <w:r w:rsidR="00D92B03">
        <w:rPr>
          <w:rFonts w:ascii="Avenir Book" w:hAnsi="Avenir Book"/>
        </w:rPr>
        <w:t>in a limited amount of class time</w:t>
      </w:r>
      <w:r w:rsidR="00AB72ED" w:rsidRPr="004719A9">
        <w:rPr>
          <w:rFonts w:ascii="Avenir Book" w:hAnsi="Avenir Book"/>
        </w:rPr>
        <w:t xml:space="preserve">. If you are prepared and use common sense you will do well. </w:t>
      </w:r>
      <w:r w:rsidR="00214387">
        <w:rPr>
          <w:rFonts w:ascii="Avenir Book" w:hAnsi="Avenir Book"/>
        </w:rPr>
        <w:t xml:space="preserve">And just to be very clear: </w:t>
      </w:r>
      <w:r w:rsidR="00550CD2">
        <w:rPr>
          <w:rFonts w:ascii="Avenir Book" w:hAnsi="Avenir Book"/>
        </w:rPr>
        <w:t xml:space="preserve">Being prepared means </w:t>
      </w:r>
      <w:r w:rsidR="00214387">
        <w:rPr>
          <w:rFonts w:ascii="Avenir Book" w:hAnsi="Avenir Book"/>
        </w:rPr>
        <w:t>bringing</w:t>
      </w:r>
      <w:r w:rsidR="00550CD2">
        <w:rPr>
          <w:rFonts w:ascii="Avenir Book" w:hAnsi="Avenir Book"/>
        </w:rPr>
        <w:t xml:space="preserve"> paper and a writing instrument to eve</w:t>
      </w:r>
      <w:r w:rsidR="00214387">
        <w:rPr>
          <w:rFonts w:ascii="Avenir Book" w:hAnsi="Avenir Book"/>
        </w:rPr>
        <w:t>ry class.</w:t>
      </w:r>
    </w:p>
    <w:p w14:paraId="401D27C8" w14:textId="77777777" w:rsidR="00A90A46" w:rsidRDefault="00A90A46" w:rsidP="00CC7507">
      <w:pPr>
        <w:pStyle w:val="Heading1"/>
        <w:spacing w:before="120" w:line="271" w:lineRule="auto"/>
        <w:ind w:left="0"/>
        <w:rPr>
          <w:rFonts w:ascii="Avenir Book" w:hAnsi="Avenir Book"/>
        </w:rPr>
      </w:pPr>
    </w:p>
    <w:p w14:paraId="1D663C9A" w14:textId="3CD068F0" w:rsidR="00A90A46" w:rsidRPr="004719A9" w:rsidRDefault="00A90A46" w:rsidP="00CC7507">
      <w:pPr>
        <w:pStyle w:val="Heading1"/>
        <w:spacing w:before="120" w:line="271" w:lineRule="auto"/>
        <w:ind w:left="0"/>
        <w:rPr>
          <w:rFonts w:ascii="Avenir Book" w:hAnsi="Avenir Book"/>
          <w:b w:val="0"/>
          <w:bCs w:val="0"/>
        </w:rPr>
      </w:pPr>
      <w:r>
        <w:rPr>
          <w:rFonts w:ascii="Avenir Book" w:hAnsi="Avenir Book"/>
        </w:rPr>
        <w:t xml:space="preserve">Final Research </w:t>
      </w:r>
      <w:r w:rsidRPr="004719A9">
        <w:rPr>
          <w:rFonts w:ascii="Avenir Book" w:hAnsi="Avenir Book"/>
        </w:rPr>
        <w:t>Assignment</w:t>
      </w:r>
    </w:p>
    <w:p w14:paraId="762FA0D5" w14:textId="628D16F5" w:rsidR="00A90A46" w:rsidRDefault="00A90A46" w:rsidP="00CC7507">
      <w:pPr>
        <w:pStyle w:val="BodyText"/>
        <w:spacing w:before="120" w:line="271" w:lineRule="auto"/>
        <w:ind w:left="0"/>
        <w:rPr>
          <w:rFonts w:ascii="Avenir Book" w:hAnsi="Avenir Book" w:cs="Times New Roman"/>
        </w:rPr>
      </w:pPr>
      <w:r>
        <w:rPr>
          <w:rFonts w:ascii="Avenir Book" w:hAnsi="Avenir Book" w:cs="Times New Roman"/>
        </w:rPr>
        <w:t xml:space="preserve">Your </w:t>
      </w:r>
      <w:r w:rsidR="004D3F26">
        <w:rPr>
          <w:rFonts w:ascii="Avenir Book" w:hAnsi="Avenir Book" w:cs="Times New Roman"/>
        </w:rPr>
        <w:t xml:space="preserve">final research </w:t>
      </w:r>
      <w:r>
        <w:rPr>
          <w:rFonts w:ascii="Avenir Book" w:hAnsi="Avenir Book" w:cs="Times New Roman"/>
        </w:rPr>
        <w:t xml:space="preserve">assignment is to </w:t>
      </w:r>
      <w:r w:rsidR="004D3F26">
        <w:rPr>
          <w:rFonts w:ascii="Avenir Book" w:hAnsi="Avenir Book" w:cs="Times New Roman"/>
        </w:rPr>
        <w:t>work with other members in your assigned group to conduct market research and present a report. Y</w:t>
      </w:r>
      <w:r>
        <w:rPr>
          <w:rFonts w:ascii="Avenir Book" w:hAnsi="Avenir Book" w:cs="Times New Roman"/>
        </w:rPr>
        <w:t xml:space="preserve">ou will be assigned </w:t>
      </w:r>
      <w:r w:rsidR="004D3F26">
        <w:rPr>
          <w:rFonts w:ascii="Avenir Book" w:hAnsi="Avenir Book" w:cs="Times New Roman"/>
        </w:rPr>
        <w:t xml:space="preserve">a scenario and a group </w:t>
      </w:r>
      <w:r>
        <w:rPr>
          <w:rFonts w:ascii="Avenir Book" w:hAnsi="Avenir Book" w:cs="Times New Roman"/>
        </w:rPr>
        <w:t>at random; while there may be a few similarities between scenarios, most will be sufficiently different that simply copying one another’s approach will not work.</w:t>
      </w:r>
    </w:p>
    <w:p w14:paraId="1C39F0C2" w14:textId="4EB21774" w:rsidR="00A90A46" w:rsidRDefault="00A90A46" w:rsidP="00CC7507">
      <w:pPr>
        <w:pStyle w:val="BodyText"/>
        <w:spacing w:before="120" w:line="271" w:lineRule="auto"/>
        <w:ind w:left="0"/>
        <w:rPr>
          <w:rFonts w:ascii="Avenir Book" w:hAnsi="Avenir Book" w:cs="Times New Roman"/>
        </w:rPr>
      </w:pPr>
      <w:r>
        <w:rPr>
          <w:rFonts w:ascii="Avenir Book" w:hAnsi="Avenir Book" w:cs="Times New Roman"/>
        </w:rPr>
        <w:t>You will be presented with</w:t>
      </w:r>
      <w:r w:rsidR="004D3F26">
        <w:rPr>
          <w:rFonts w:ascii="Avenir Book" w:hAnsi="Avenir Book" w:cs="Times New Roman"/>
        </w:rPr>
        <w:t xml:space="preserve"> your organization/scenario and what they are looking to accomplish. The rest will be up to you.</w:t>
      </w:r>
    </w:p>
    <w:p w14:paraId="75D6132C" w14:textId="0737A9BF" w:rsidR="00A90A46" w:rsidRDefault="004D3F26" w:rsidP="00CC7507">
      <w:pPr>
        <w:pStyle w:val="BodyText"/>
        <w:spacing w:before="120" w:line="271" w:lineRule="auto"/>
        <w:ind w:left="0"/>
        <w:rPr>
          <w:rFonts w:ascii="Avenir Book" w:hAnsi="Avenir Book" w:cs="Times New Roman"/>
        </w:rPr>
      </w:pPr>
      <w:r>
        <w:rPr>
          <w:rFonts w:ascii="Avenir Book" w:hAnsi="Avenir Book" w:cs="Times New Roman"/>
        </w:rPr>
        <w:t xml:space="preserve">You will </w:t>
      </w:r>
      <w:r w:rsidR="00A90A46">
        <w:rPr>
          <w:rFonts w:ascii="Avenir Book" w:hAnsi="Avenir Book" w:cs="Times New Roman"/>
        </w:rPr>
        <w:t>likely want to address</w:t>
      </w:r>
      <w:r>
        <w:rPr>
          <w:rFonts w:ascii="Avenir Book" w:hAnsi="Avenir Book" w:cs="Times New Roman"/>
        </w:rPr>
        <w:t xml:space="preserve"> why you’re doing the research, and come up with a research plan that addresses multiple aspects of the scenario. This situation will likely not be solved by a quantitative survey alone. Be creative, be exhaustive, and </w:t>
      </w:r>
      <w:r w:rsidR="00342950">
        <w:rPr>
          <w:rFonts w:ascii="Avenir Book" w:hAnsi="Avenir Book" w:cs="Times New Roman"/>
        </w:rPr>
        <w:t>let the needs dictate your survey approach.</w:t>
      </w:r>
    </w:p>
    <w:p w14:paraId="00B1C57C" w14:textId="43173414" w:rsidR="00A90A46" w:rsidRDefault="00A90A46" w:rsidP="00CC7507">
      <w:pPr>
        <w:pStyle w:val="BodyText"/>
        <w:numPr>
          <w:ilvl w:val="0"/>
          <w:numId w:val="1"/>
        </w:numPr>
        <w:spacing w:before="120" w:line="271" w:lineRule="auto"/>
        <w:rPr>
          <w:rFonts w:ascii="Avenir Book" w:hAnsi="Avenir Book"/>
        </w:rPr>
      </w:pPr>
      <w:r>
        <w:rPr>
          <w:rFonts w:ascii="Avenir Book" w:hAnsi="Avenir Book"/>
        </w:rPr>
        <w:t xml:space="preserve">Be realistic about your outcomes. </w:t>
      </w:r>
      <w:r w:rsidR="00342950">
        <w:rPr>
          <w:rFonts w:ascii="Avenir Book" w:hAnsi="Avenir Book"/>
        </w:rPr>
        <w:t>You’re probably going to have low response rates, and not all the pieces of information you need will be available.</w:t>
      </w:r>
    </w:p>
    <w:p w14:paraId="3EF1E92F" w14:textId="7662AC72" w:rsidR="00A90A46" w:rsidRDefault="00342950" w:rsidP="00CC7507">
      <w:pPr>
        <w:pStyle w:val="BodyText"/>
        <w:numPr>
          <w:ilvl w:val="0"/>
          <w:numId w:val="1"/>
        </w:numPr>
        <w:spacing w:before="120" w:line="271" w:lineRule="auto"/>
        <w:rPr>
          <w:rFonts w:ascii="Avenir Book" w:hAnsi="Avenir Book"/>
        </w:rPr>
      </w:pPr>
      <w:r>
        <w:rPr>
          <w:rFonts w:ascii="Avenir Book" w:hAnsi="Avenir Book"/>
        </w:rPr>
        <w:t>Let the data dictate your next steps. Try hard to not go approach the project with preconceived notions.</w:t>
      </w:r>
    </w:p>
    <w:p w14:paraId="618B8052" w14:textId="77777777" w:rsidR="00A90A46" w:rsidRDefault="00A90A46" w:rsidP="00CC7507">
      <w:pPr>
        <w:pStyle w:val="BodyText"/>
        <w:spacing w:before="120" w:line="271" w:lineRule="auto"/>
        <w:rPr>
          <w:rFonts w:ascii="Avenir Book" w:hAnsi="Avenir Book"/>
        </w:rPr>
      </w:pPr>
      <w:r>
        <w:rPr>
          <w:rFonts w:ascii="Avenir Book" w:hAnsi="Avenir Book"/>
        </w:rPr>
        <w:t>What are your deliverables?</w:t>
      </w:r>
    </w:p>
    <w:p w14:paraId="3FC6C3B3" w14:textId="7265A2F4" w:rsidR="00A90A46" w:rsidRDefault="00A90A46" w:rsidP="00CC7507">
      <w:pPr>
        <w:pStyle w:val="BodyText"/>
        <w:numPr>
          <w:ilvl w:val="0"/>
          <w:numId w:val="2"/>
        </w:numPr>
        <w:spacing w:before="120" w:line="271" w:lineRule="auto"/>
        <w:rPr>
          <w:rFonts w:ascii="Avenir Book" w:hAnsi="Avenir Book"/>
        </w:rPr>
      </w:pPr>
      <w:r>
        <w:rPr>
          <w:rFonts w:ascii="Avenir Book" w:hAnsi="Avenir Book"/>
        </w:rPr>
        <w:t xml:space="preserve">A </w:t>
      </w:r>
      <w:r w:rsidR="00342950">
        <w:rPr>
          <w:rFonts w:ascii="Avenir Book" w:hAnsi="Avenir Book"/>
        </w:rPr>
        <w:t>research report,</w:t>
      </w:r>
      <w:r>
        <w:rPr>
          <w:rFonts w:ascii="Avenir Book" w:hAnsi="Avenir Book"/>
        </w:rPr>
        <w:t xml:space="preserve"> with:</w:t>
      </w:r>
    </w:p>
    <w:p w14:paraId="474E71CF" w14:textId="77777777" w:rsidR="00A90A46" w:rsidRDefault="00A90A46" w:rsidP="00CC7507">
      <w:pPr>
        <w:pStyle w:val="BodyText"/>
        <w:numPr>
          <w:ilvl w:val="1"/>
          <w:numId w:val="2"/>
        </w:numPr>
        <w:spacing w:before="120" w:line="271" w:lineRule="auto"/>
        <w:rPr>
          <w:rFonts w:ascii="Avenir Book" w:hAnsi="Avenir Book"/>
        </w:rPr>
      </w:pPr>
      <w:r>
        <w:rPr>
          <w:rFonts w:ascii="Avenir Book" w:hAnsi="Avenir Book"/>
        </w:rPr>
        <w:t>An executive summary;</w:t>
      </w:r>
    </w:p>
    <w:p w14:paraId="2770EC7D" w14:textId="77777777" w:rsidR="00A90A46" w:rsidRDefault="00A90A46" w:rsidP="00CC7507">
      <w:pPr>
        <w:pStyle w:val="BodyText"/>
        <w:numPr>
          <w:ilvl w:val="1"/>
          <w:numId w:val="2"/>
        </w:numPr>
        <w:spacing w:before="120" w:line="271" w:lineRule="auto"/>
        <w:rPr>
          <w:rFonts w:ascii="Avenir Book" w:hAnsi="Avenir Book"/>
        </w:rPr>
      </w:pPr>
      <w:r>
        <w:rPr>
          <w:rFonts w:ascii="Avenir Book" w:hAnsi="Avenir Book"/>
        </w:rPr>
        <w:t>A description of your scenario, outlining challenges and opportunities;</w:t>
      </w:r>
    </w:p>
    <w:p w14:paraId="62F0B39F" w14:textId="77777777" w:rsidR="00342950" w:rsidRDefault="00A90A46" w:rsidP="00CC7507">
      <w:pPr>
        <w:pStyle w:val="BodyText"/>
        <w:numPr>
          <w:ilvl w:val="1"/>
          <w:numId w:val="2"/>
        </w:numPr>
        <w:spacing w:before="120" w:line="271" w:lineRule="auto"/>
        <w:rPr>
          <w:rFonts w:ascii="Avenir Book" w:hAnsi="Avenir Book"/>
        </w:rPr>
      </w:pPr>
      <w:r>
        <w:rPr>
          <w:rFonts w:ascii="Avenir Book" w:hAnsi="Avenir Book"/>
        </w:rPr>
        <w:t xml:space="preserve">A description of your chosen </w:t>
      </w:r>
      <w:r w:rsidR="00342950">
        <w:rPr>
          <w:rFonts w:ascii="Avenir Book" w:hAnsi="Avenir Book"/>
        </w:rPr>
        <w:t>research tactics;</w:t>
      </w:r>
    </w:p>
    <w:p w14:paraId="6BD18902" w14:textId="7202A316" w:rsidR="00A90A46" w:rsidRDefault="00342950" w:rsidP="00CC7507">
      <w:pPr>
        <w:pStyle w:val="BodyText"/>
        <w:numPr>
          <w:ilvl w:val="1"/>
          <w:numId w:val="2"/>
        </w:numPr>
        <w:spacing w:before="120" w:line="271" w:lineRule="auto"/>
        <w:rPr>
          <w:rFonts w:ascii="Avenir Book" w:hAnsi="Avenir Book"/>
        </w:rPr>
      </w:pPr>
      <w:r>
        <w:rPr>
          <w:rFonts w:ascii="Avenir Book" w:hAnsi="Avenir Book"/>
        </w:rPr>
        <w:lastRenderedPageBreak/>
        <w:t>Details on the findings; and</w:t>
      </w:r>
      <w:r w:rsidR="00A90A46">
        <w:rPr>
          <w:rFonts w:ascii="Avenir Book" w:hAnsi="Avenir Book"/>
        </w:rPr>
        <w:t xml:space="preserve"> </w:t>
      </w:r>
    </w:p>
    <w:p w14:paraId="60821513" w14:textId="6A655533" w:rsidR="00A90A46" w:rsidRDefault="00342950" w:rsidP="00CC7507">
      <w:pPr>
        <w:pStyle w:val="BodyText"/>
        <w:numPr>
          <w:ilvl w:val="1"/>
          <w:numId w:val="2"/>
        </w:numPr>
        <w:spacing w:before="120" w:line="271" w:lineRule="auto"/>
        <w:rPr>
          <w:rFonts w:ascii="Avenir Book" w:hAnsi="Avenir Book"/>
        </w:rPr>
      </w:pPr>
      <w:r>
        <w:rPr>
          <w:rFonts w:ascii="Avenir Book" w:hAnsi="Avenir Book"/>
        </w:rPr>
        <w:t>Recommendations based on the findings</w:t>
      </w:r>
      <w:r w:rsidR="00A03DDF">
        <w:rPr>
          <w:rFonts w:ascii="Avenir Book" w:hAnsi="Avenir Book"/>
        </w:rPr>
        <w:t>.</w:t>
      </w:r>
    </w:p>
    <w:p w14:paraId="796F63C6" w14:textId="77777777" w:rsidR="00A90A46" w:rsidRDefault="00A90A46" w:rsidP="00CC7507">
      <w:pPr>
        <w:pStyle w:val="BodyText"/>
        <w:numPr>
          <w:ilvl w:val="0"/>
          <w:numId w:val="2"/>
        </w:numPr>
        <w:spacing w:before="120" w:line="271" w:lineRule="auto"/>
        <w:rPr>
          <w:rFonts w:ascii="Avenir Book" w:hAnsi="Avenir Book"/>
        </w:rPr>
      </w:pPr>
      <w:r>
        <w:rPr>
          <w:rFonts w:ascii="Avenir Book" w:hAnsi="Avenir Book"/>
        </w:rPr>
        <w:t xml:space="preserve">A presentation of no longer than 15 minutes (and I’m </w:t>
      </w:r>
      <w:proofErr w:type="spellStart"/>
      <w:r>
        <w:rPr>
          <w:rFonts w:ascii="Avenir Book" w:hAnsi="Avenir Book"/>
        </w:rPr>
        <w:t>gonna</w:t>
      </w:r>
      <w:proofErr w:type="spellEnd"/>
      <w:r>
        <w:rPr>
          <w:rFonts w:ascii="Avenir Book" w:hAnsi="Avenir Book"/>
        </w:rPr>
        <w:t xml:space="preserve"> hold you to that) describing your scenario and how you plan to address it.</w:t>
      </w:r>
    </w:p>
    <w:p w14:paraId="41539605" w14:textId="1F3EB0E8" w:rsidR="00A90A46" w:rsidRPr="004719A9" w:rsidRDefault="00A90A46" w:rsidP="00CC7507">
      <w:pPr>
        <w:pStyle w:val="BodyText"/>
        <w:spacing w:before="120" w:line="271" w:lineRule="auto"/>
        <w:rPr>
          <w:rFonts w:ascii="Avenir Book" w:hAnsi="Avenir Book"/>
        </w:rPr>
      </w:pPr>
      <w:r>
        <w:rPr>
          <w:rFonts w:ascii="Avenir Book" w:hAnsi="Avenir Book"/>
        </w:rPr>
        <w:t>One final thought: For this assignment, it’s better to be detailed than grandiose. A series of small victories are a more realistic – and in many ways, a better – expected outcome.</w:t>
      </w:r>
    </w:p>
    <w:p w14:paraId="5A442AD7" w14:textId="77777777" w:rsidR="00AB72ED" w:rsidRPr="004719A9" w:rsidRDefault="00AB72ED" w:rsidP="00CC7507">
      <w:pPr>
        <w:pStyle w:val="BodyText"/>
        <w:spacing w:before="120" w:line="271" w:lineRule="auto"/>
        <w:ind w:left="0"/>
        <w:rPr>
          <w:rFonts w:ascii="Avenir Book" w:hAnsi="Avenir Book"/>
        </w:rPr>
      </w:pPr>
    </w:p>
    <w:p w14:paraId="4256A00A" w14:textId="77777777" w:rsidR="00F10B75" w:rsidRDefault="00F10B75" w:rsidP="00F10B75">
      <w:pPr>
        <w:pStyle w:val="Heading1"/>
        <w:spacing w:before="120" w:line="271" w:lineRule="auto"/>
        <w:ind w:left="0"/>
        <w:rPr>
          <w:rFonts w:ascii="Avenir Book" w:hAnsi="Avenir Book"/>
        </w:rPr>
      </w:pPr>
      <w:r w:rsidRPr="00F10B75">
        <w:rPr>
          <w:rFonts w:ascii="Avenir Book" w:hAnsi="Avenir Book"/>
        </w:rPr>
        <w:t>IRB/CITI online course and exam</w:t>
      </w:r>
    </w:p>
    <w:p w14:paraId="44F5E52A" w14:textId="319125EE"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 xml:space="preserve">According to University policy, each student must be certified to conduct research.  This educates students on ethical issues and behavior involved in researching human subjects.  </w:t>
      </w:r>
    </w:p>
    <w:p w14:paraId="28655A25" w14:textId="3D474067"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The CITI course you want to select is Social, Behavioral and Educational Researchers. You will read and be tested on 12 modules (2 elective</w:t>
      </w:r>
      <w:r>
        <w:rPr>
          <w:rFonts w:ascii="Avenir Book" w:hAnsi="Avenir Book"/>
          <w:b w:val="0"/>
          <w:bCs w:val="0"/>
        </w:rPr>
        <w:t>/</w:t>
      </w:r>
      <w:r w:rsidRPr="00F10B75">
        <w:rPr>
          <w:rFonts w:ascii="Avenir Book" w:hAnsi="Avenir Book"/>
          <w:b w:val="0"/>
          <w:bCs w:val="0"/>
        </w:rPr>
        <w:t>10 required)</w:t>
      </w:r>
      <w:r>
        <w:rPr>
          <w:rFonts w:ascii="Avenir Book" w:hAnsi="Avenir Book"/>
          <w:b w:val="0"/>
          <w:bCs w:val="0"/>
        </w:rPr>
        <w:t>.</w:t>
      </w:r>
      <w:r w:rsidRPr="00F10B75">
        <w:rPr>
          <w:rFonts w:ascii="Avenir Book" w:hAnsi="Avenir Book"/>
          <w:b w:val="0"/>
          <w:bCs w:val="0"/>
        </w:rPr>
        <w:t xml:space="preserve">  There are detailed instructions available in </w:t>
      </w:r>
      <w:r w:rsidR="00460946">
        <w:rPr>
          <w:rFonts w:ascii="Avenir Book" w:hAnsi="Avenir Book"/>
          <w:b w:val="0"/>
          <w:bCs w:val="0"/>
        </w:rPr>
        <w:t>Canvas</w:t>
      </w:r>
      <w:r w:rsidRPr="00F10B75">
        <w:rPr>
          <w:rFonts w:ascii="Avenir Book" w:hAnsi="Avenir Book"/>
          <w:b w:val="0"/>
          <w:bCs w:val="0"/>
        </w:rPr>
        <w:t>.</w:t>
      </w:r>
    </w:p>
    <w:p w14:paraId="534007C5" w14:textId="60747F87"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 xml:space="preserve">You must achieve an average of 80% on each module in order to pass. You may take the tests for each module multiple times.  Scores are averaged-so you will want to study the material or take notes as you go through it. </w:t>
      </w:r>
      <w:hyperlink r:id="rId9" w:history="1">
        <w:r w:rsidRPr="00F10B75">
          <w:rPr>
            <w:rStyle w:val="Hyperlink"/>
            <w:rFonts w:ascii="Avenir Book" w:hAnsi="Avenir Book"/>
            <w:b w:val="0"/>
            <w:bCs w:val="0"/>
          </w:rPr>
          <w:t>https://www.citiprogram.org/index.cfm?pageID=1</w:t>
        </w:r>
      </w:hyperlink>
      <w:r w:rsidRPr="00F10B75">
        <w:rPr>
          <w:rFonts w:ascii="Avenir Book" w:hAnsi="Avenir Book"/>
          <w:b w:val="0"/>
          <w:bCs w:val="0"/>
        </w:rPr>
        <w:t xml:space="preserve"> </w:t>
      </w:r>
    </w:p>
    <w:p w14:paraId="201F5D0A" w14:textId="17481987"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The CITI course will take about a weekend of work</w:t>
      </w:r>
      <w:r>
        <w:rPr>
          <w:rFonts w:ascii="Avenir Book" w:hAnsi="Avenir Book"/>
          <w:b w:val="0"/>
          <w:bCs w:val="0"/>
        </w:rPr>
        <w:t>. Y</w:t>
      </w:r>
      <w:r w:rsidRPr="00F10B75">
        <w:rPr>
          <w:rFonts w:ascii="Avenir Book" w:hAnsi="Avenir Book"/>
          <w:b w:val="0"/>
          <w:bCs w:val="0"/>
        </w:rPr>
        <w:t>ou need to take the CITI course and tests by the time noted in class or on the syllabus</w:t>
      </w:r>
      <w:r>
        <w:rPr>
          <w:rFonts w:ascii="Avenir Book" w:hAnsi="Avenir Book"/>
          <w:b w:val="0"/>
          <w:bCs w:val="0"/>
        </w:rPr>
        <w:t xml:space="preserve">, or </w:t>
      </w:r>
      <w:r w:rsidRPr="00F10B75">
        <w:rPr>
          <w:rFonts w:ascii="Avenir Book" w:hAnsi="Avenir Book"/>
          <w:b w:val="0"/>
          <w:bCs w:val="0"/>
        </w:rPr>
        <w:t xml:space="preserve">you will not be able to work on the marketing research project. </w:t>
      </w:r>
    </w:p>
    <w:p w14:paraId="51F72319" w14:textId="3E3C19B2"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 xml:space="preserve"> </w:t>
      </w:r>
      <w:r w:rsidRPr="00F10B75">
        <w:rPr>
          <w:rFonts w:ascii="Avenir Book" w:hAnsi="Avenir Book"/>
          <w:b w:val="0"/>
          <w:bCs w:val="0"/>
          <w:i/>
          <w:u w:val="single"/>
        </w:rPr>
        <w:t>If you don’t complete the CITI course with an 80% average score the University will not allow you to work on a project.</w:t>
      </w:r>
      <w:r w:rsidRPr="00F10B75">
        <w:rPr>
          <w:rFonts w:ascii="Avenir Book" w:hAnsi="Avenir Book"/>
          <w:b w:val="0"/>
          <w:bCs w:val="0"/>
        </w:rPr>
        <w:t xml:space="preserve">  Completions and grades on the course are automatically reported to the University. If you are having trouble fulfilling this requirement</w:t>
      </w:r>
      <w:r>
        <w:rPr>
          <w:rFonts w:ascii="Avenir Book" w:hAnsi="Avenir Book"/>
          <w:b w:val="0"/>
          <w:bCs w:val="0"/>
        </w:rPr>
        <w:t xml:space="preserve">, </w:t>
      </w:r>
      <w:r w:rsidRPr="00F10B75">
        <w:rPr>
          <w:rFonts w:ascii="Avenir Book" w:hAnsi="Avenir Book"/>
          <w:b w:val="0"/>
          <w:bCs w:val="0"/>
        </w:rPr>
        <w:t>please see me.</w:t>
      </w:r>
    </w:p>
    <w:p w14:paraId="52A06E4E" w14:textId="5589E0A6" w:rsidR="00F10B75" w:rsidRPr="00F10B75" w:rsidRDefault="00F10B75" w:rsidP="00F10B75">
      <w:pPr>
        <w:pStyle w:val="Heading1"/>
        <w:spacing w:before="120" w:line="271" w:lineRule="auto"/>
        <w:ind w:left="0"/>
        <w:rPr>
          <w:rFonts w:ascii="Avenir Book" w:hAnsi="Avenir Book"/>
          <w:b w:val="0"/>
          <w:bCs w:val="0"/>
        </w:rPr>
      </w:pPr>
      <w:r w:rsidRPr="00F10B75">
        <w:rPr>
          <w:rFonts w:ascii="Avenir Book" w:hAnsi="Avenir Book"/>
          <w:b w:val="0"/>
          <w:bCs w:val="0"/>
        </w:rPr>
        <w:t xml:space="preserve">IRB approval of all project documents and permission </w:t>
      </w:r>
      <w:r w:rsidR="007A010D">
        <w:rPr>
          <w:rFonts w:ascii="Avenir Book" w:hAnsi="Avenir Book"/>
          <w:b w:val="0"/>
          <w:bCs w:val="0"/>
        </w:rPr>
        <w:t xml:space="preserve">is needed </w:t>
      </w:r>
      <w:r w:rsidRPr="00F10B75">
        <w:rPr>
          <w:rFonts w:ascii="Avenir Book" w:hAnsi="Avenir Book"/>
          <w:b w:val="0"/>
          <w:bCs w:val="0"/>
        </w:rPr>
        <w:t xml:space="preserve">to proceed with research.  </w:t>
      </w:r>
    </w:p>
    <w:p w14:paraId="79E8588D" w14:textId="77777777" w:rsidR="00F10B75" w:rsidRPr="00F10B75" w:rsidRDefault="00F10B75" w:rsidP="00F10B75">
      <w:pPr>
        <w:pStyle w:val="Heading1"/>
        <w:spacing w:before="120" w:line="271" w:lineRule="auto"/>
        <w:rPr>
          <w:rFonts w:ascii="Avenir Book" w:hAnsi="Avenir Book"/>
        </w:rPr>
      </w:pPr>
    </w:p>
    <w:p w14:paraId="042C5ED0" w14:textId="77777777" w:rsidR="00AB72ED" w:rsidRPr="004719A9" w:rsidRDefault="00AB72ED" w:rsidP="00CC7507">
      <w:pPr>
        <w:pStyle w:val="Heading1"/>
        <w:spacing w:before="120" w:line="271" w:lineRule="auto"/>
        <w:ind w:left="0"/>
        <w:rPr>
          <w:rFonts w:ascii="Avenir Book" w:hAnsi="Avenir Book"/>
          <w:b w:val="0"/>
          <w:bCs w:val="0"/>
        </w:rPr>
      </w:pPr>
      <w:r w:rsidRPr="004719A9">
        <w:rPr>
          <w:rFonts w:ascii="Avenir Book" w:hAnsi="Avenir Book"/>
        </w:rPr>
        <w:t>Guests</w:t>
      </w:r>
    </w:p>
    <w:p w14:paraId="734F5CBA" w14:textId="4F3F4FDB" w:rsidR="00AB72ED" w:rsidRDefault="00AB72ED" w:rsidP="00CC7507">
      <w:pPr>
        <w:pStyle w:val="BodyText"/>
        <w:spacing w:before="120" w:line="271" w:lineRule="auto"/>
        <w:ind w:left="0"/>
        <w:rPr>
          <w:rFonts w:ascii="Avenir Book" w:hAnsi="Avenir Book"/>
        </w:rPr>
      </w:pPr>
      <w:r w:rsidRPr="004719A9">
        <w:rPr>
          <w:rFonts w:ascii="Avenir Book" w:hAnsi="Avenir Book"/>
        </w:rPr>
        <w:t>We will have professional guests working with the class from time to time, either live or via Skype</w:t>
      </w:r>
      <w:r w:rsidR="00FC0002">
        <w:rPr>
          <w:rFonts w:ascii="Avenir Book" w:hAnsi="Avenir Book"/>
        </w:rPr>
        <w:t>/Zoom</w:t>
      </w:r>
      <w:r w:rsidRPr="004719A9">
        <w:rPr>
          <w:rFonts w:ascii="Avenir Book" w:hAnsi="Avenir Book"/>
        </w:rPr>
        <w:t>. Some of these people are working at the highest levels of their professions. Please treat them with respect and give them your undivided attention</w:t>
      </w:r>
      <w:r w:rsidR="00E64234">
        <w:rPr>
          <w:rFonts w:ascii="Avenir Book" w:hAnsi="Avenir Book"/>
        </w:rPr>
        <w:t xml:space="preserve"> – and by all means, interact with them</w:t>
      </w:r>
      <w:r w:rsidRPr="004719A9">
        <w:rPr>
          <w:rFonts w:ascii="Avenir Book" w:hAnsi="Avenir Book"/>
        </w:rPr>
        <w:t xml:space="preserve">. </w:t>
      </w:r>
      <w:r w:rsidR="00E64234">
        <w:rPr>
          <w:rFonts w:ascii="Avenir Book" w:hAnsi="Avenir Book"/>
        </w:rPr>
        <w:t xml:space="preserve">They want you to succeed every bit as much as I want you to succeed. </w:t>
      </w:r>
      <w:r w:rsidRPr="004719A9">
        <w:rPr>
          <w:rFonts w:ascii="Avenir Book" w:hAnsi="Avenir Book"/>
        </w:rPr>
        <w:t xml:space="preserve">If you </w:t>
      </w:r>
      <w:r w:rsidR="00E64234">
        <w:rPr>
          <w:rFonts w:ascii="Avenir Book" w:hAnsi="Avenir Book"/>
        </w:rPr>
        <w:t>are unprofessional with them</w:t>
      </w:r>
      <w:r w:rsidRPr="004719A9">
        <w:rPr>
          <w:rFonts w:ascii="Avenir Book" w:hAnsi="Avenir Book"/>
        </w:rPr>
        <w:t>, you will receive a participation grade of 0 for the day.</w:t>
      </w:r>
    </w:p>
    <w:p w14:paraId="7283AB53" w14:textId="133E4E3D" w:rsidR="00F15C62" w:rsidRDefault="00C55E4D" w:rsidP="00F15C62">
      <w:pPr>
        <w:pStyle w:val="Heading1"/>
        <w:spacing w:before="120" w:line="271" w:lineRule="auto"/>
        <w:ind w:left="0"/>
        <w:rPr>
          <w:rFonts w:ascii="Avenir Book" w:hAnsi="Avenir Book"/>
          <w:b w:val="0"/>
          <w:bCs w:val="0"/>
        </w:rPr>
      </w:pPr>
      <w:r>
        <w:rPr>
          <w:rFonts w:ascii="Avenir Book" w:hAnsi="Avenir Book"/>
          <w:b w:val="0"/>
          <w:bCs w:val="0"/>
        </w:rPr>
        <w:t>There will likely be the opportunity to get Pro Events credit for guest speakers who appear in this class. More details will be forthcoming.</w:t>
      </w:r>
    </w:p>
    <w:p w14:paraId="33A44FEA" w14:textId="77777777" w:rsidR="00C55E4D" w:rsidRPr="004719A9" w:rsidRDefault="00C55E4D" w:rsidP="00F15C62">
      <w:pPr>
        <w:pStyle w:val="Heading1"/>
        <w:spacing w:before="120" w:line="271" w:lineRule="auto"/>
        <w:ind w:left="0"/>
        <w:rPr>
          <w:rFonts w:ascii="Avenir Book" w:hAnsi="Avenir Book"/>
        </w:rPr>
      </w:pPr>
    </w:p>
    <w:p w14:paraId="0C5A3E8E" w14:textId="77777777" w:rsidR="009F03C0" w:rsidRPr="004719A9" w:rsidRDefault="009F03C0" w:rsidP="00CC7507">
      <w:pPr>
        <w:pStyle w:val="Heading1"/>
        <w:spacing w:before="120" w:line="271" w:lineRule="auto"/>
        <w:ind w:left="0"/>
        <w:rPr>
          <w:rFonts w:ascii="Avenir Book" w:hAnsi="Avenir Book"/>
          <w:b w:val="0"/>
          <w:bCs w:val="0"/>
        </w:rPr>
      </w:pPr>
      <w:r w:rsidRPr="004719A9">
        <w:rPr>
          <w:rFonts w:ascii="Avenir Book" w:hAnsi="Avenir Book"/>
        </w:rPr>
        <w:t>UWSP Values</w:t>
      </w:r>
      <w:r w:rsidRPr="004719A9">
        <w:rPr>
          <w:rFonts w:ascii="Avenir Book" w:hAnsi="Avenir Book"/>
          <w:spacing w:val="-6"/>
        </w:rPr>
        <w:t xml:space="preserve"> </w:t>
      </w:r>
      <w:r w:rsidRPr="004719A9">
        <w:rPr>
          <w:rFonts w:ascii="Avenir Book" w:hAnsi="Avenir Book"/>
        </w:rPr>
        <w:t>Statement</w:t>
      </w:r>
    </w:p>
    <w:p w14:paraId="7D1E81CF" w14:textId="77777777" w:rsidR="009F03C0" w:rsidRPr="004719A9" w:rsidRDefault="009F03C0" w:rsidP="00CC7507">
      <w:pPr>
        <w:pStyle w:val="BodyText"/>
        <w:spacing w:before="120" w:line="271" w:lineRule="auto"/>
        <w:ind w:left="0"/>
        <w:rPr>
          <w:rFonts w:ascii="Avenir Book" w:hAnsi="Avenir Book"/>
        </w:rPr>
      </w:pPr>
      <w:r w:rsidRPr="004719A9">
        <w:rPr>
          <w:rFonts w:ascii="Avenir Book" w:hAnsi="Avenir Book"/>
        </w:rPr>
        <w:t>The University of Wisconsin-Stevens Point values a safe, honest, respectful, and inviting</w:t>
      </w:r>
      <w:r w:rsidRPr="004719A9">
        <w:rPr>
          <w:rFonts w:ascii="Avenir Book" w:hAnsi="Avenir Book"/>
          <w:spacing w:val="-22"/>
        </w:rPr>
        <w:t xml:space="preserve"> </w:t>
      </w:r>
      <w:r w:rsidRPr="004719A9">
        <w:rPr>
          <w:rFonts w:ascii="Avenir Book" w:hAnsi="Avenir Book"/>
        </w:rPr>
        <w:t>learning environment. In order to ensure that each student has the opportunity to succeed, a set of expectations</w:t>
      </w:r>
      <w:r w:rsidRPr="004719A9">
        <w:rPr>
          <w:rFonts w:ascii="Avenir Book" w:hAnsi="Avenir Book"/>
          <w:spacing w:val="-20"/>
        </w:rPr>
        <w:t xml:space="preserve"> </w:t>
      </w:r>
      <w:r w:rsidRPr="004719A9">
        <w:rPr>
          <w:rFonts w:ascii="Avenir Book" w:hAnsi="Avenir Book"/>
        </w:rPr>
        <w:t>has been developed for all students and instructors. This set of expectations is known as the Rights</w:t>
      </w:r>
      <w:r w:rsidRPr="004719A9">
        <w:rPr>
          <w:rFonts w:ascii="Avenir Book" w:hAnsi="Avenir Book"/>
          <w:spacing w:val="-23"/>
        </w:rPr>
        <w:t xml:space="preserve"> </w:t>
      </w:r>
      <w:r w:rsidRPr="004719A9">
        <w:rPr>
          <w:rFonts w:ascii="Avenir Book" w:hAnsi="Avenir Book"/>
        </w:rPr>
        <w:t>and Responsibilities document, and is intended to help establish a positive living and learning environment</w:t>
      </w:r>
      <w:r w:rsidRPr="004719A9">
        <w:rPr>
          <w:rFonts w:ascii="Avenir Book" w:hAnsi="Avenir Book"/>
          <w:spacing w:val="-33"/>
        </w:rPr>
        <w:t xml:space="preserve"> </w:t>
      </w:r>
      <w:r w:rsidRPr="004719A9">
        <w:rPr>
          <w:rFonts w:ascii="Avenir Book" w:hAnsi="Avenir Book"/>
        </w:rPr>
        <w:t>at UWSP. To view a copy of the document, click</w:t>
      </w:r>
      <w:r w:rsidRPr="004719A9">
        <w:rPr>
          <w:rFonts w:ascii="Avenir Book" w:hAnsi="Avenir Book"/>
          <w:spacing w:val="-8"/>
        </w:rPr>
        <w:t xml:space="preserve"> </w:t>
      </w:r>
      <w:r w:rsidRPr="004719A9">
        <w:rPr>
          <w:rFonts w:ascii="Avenir Book" w:hAnsi="Avenir Book"/>
        </w:rPr>
        <w:t xml:space="preserve">on: </w:t>
      </w:r>
      <w:hyperlink r:id="rId10">
        <w:r w:rsidRPr="004719A9">
          <w:rPr>
            <w:rFonts w:ascii="Avenir Book" w:hAnsi="Avenir Book"/>
            <w:u w:val="single" w:color="000000"/>
          </w:rPr>
          <w:t>http://www.uwsp.edu/stuaffairs/Pages/rightsandresponsibilites.aspx</w:t>
        </w:r>
      </w:hyperlink>
    </w:p>
    <w:p w14:paraId="1666D332" w14:textId="77777777" w:rsidR="009F03C0" w:rsidRPr="004719A9" w:rsidRDefault="009F03C0" w:rsidP="00CC7507">
      <w:pPr>
        <w:pStyle w:val="Heading1"/>
        <w:spacing w:before="120" w:line="271" w:lineRule="auto"/>
        <w:ind w:left="0"/>
        <w:rPr>
          <w:rFonts w:ascii="Avenir Book" w:hAnsi="Avenir Book"/>
        </w:rPr>
      </w:pPr>
    </w:p>
    <w:p w14:paraId="268C7AE2" w14:textId="77777777" w:rsidR="00CC7507" w:rsidRPr="00CC7507" w:rsidRDefault="00CC7507" w:rsidP="00CC7507">
      <w:pPr>
        <w:pStyle w:val="Heading1"/>
        <w:spacing w:before="120" w:line="271" w:lineRule="auto"/>
        <w:ind w:left="0"/>
        <w:rPr>
          <w:rFonts w:ascii="Avenir Book" w:hAnsi="Avenir Book"/>
        </w:rPr>
      </w:pPr>
      <w:r w:rsidRPr="00CC7507">
        <w:rPr>
          <w:rFonts w:ascii="Avenir Book" w:hAnsi="Avenir Book"/>
        </w:rPr>
        <w:t>Mission Statement of the School of Business &amp; Economics</w:t>
      </w:r>
    </w:p>
    <w:p w14:paraId="7652E5AC" w14:textId="77777777" w:rsidR="00CC7507" w:rsidRPr="00CC7507" w:rsidRDefault="00CC7507" w:rsidP="00CC7507">
      <w:pPr>
        <w:pStyle w:val="Heading1"/>
        <w:spacing w:before="120" w:line="271" w:lineRule="auto"/>
        <w:ind w:left="0"/>
        <w:rPr>
          <w:rFonts w:ascii="Avenir Book" w:hAnsi="Avenir Book"/>
          <w:b w:val="0"/>
          <w:bCs w:val="0"/>
        </w:rPr>
      </w:pPr>
      <w:r w:rsidRPr="00CC7507">
        <w:rPr>
          <w:rFonts w:ascii="Avenir Book" w:hAnsi="Avenir Book"/>
          <w:b w:val="0"/>
          <w:bCs w:val="0"/>
        </w:rPr>
        <w:t>The UW-SP School of Business and Economics educates and inspires students and prepares graduates for success in positions of leadership and responsibility.  We serve the students, business, economy, and people of the greater central Wisconsin region.  Our students achieve an understanding of regional opportunities that exist within the global economy.</w:t>
      </w:r>
    </w:p>
    <w:p w14:paraId="6541F2D0" w14:textId="77777777" w:rsidR="00CC7507" w:rsidRPr="00CC7507" w:rsidRDefault="00CC7507" w:rsidP="00CC7507">
      <w:pPr>
        <w:pStyle w:val="Heading1"/>
        <w:spacing w:before="120" w:line="271" w:lineRule="auto"/>
        <w:ind w:left="0"/>
        <w:rPr>
          <w:rFonts w:ascii="Avenir Book" w:hAnsi="Avenir Book"/>
          <w:b w:val="0"/>
          <w:bCs w:val="0"/>
        </w:rPr>
      </w:pPr>
      <w:r w:rsidRPr="00CC7507">
        <w:rPr>
          <w:rFonts w:ascii="Avenir Book" w:hAnsi="Avenir Book"/>
          <w:b w:val="0"/>
          <w:bCs w:val="0"/>
        </w:rPr>
        <w:t>Evidence of our graduates’ level of preparation can be found in their ability to:</w:t>
      </w:r>
    </w:p>
    <w:p w14:paraId="2E0D152B" w14:textId="77777777" w:rsidR="00CC7507" w:rsidRPr="00CC7507" w:rsidRDefault="00CC7507" w:rsidP="00C55E4D">
      <w:pPr>
        <w:pStyle w:val="Heading1"/>
        <w:numPr>
          <w:ilvl w:val="0"/>
          <w:numId w:val="4"/>
        </w:numPr>
        <w:spacing w:before="120" w:line="271" w:lineRule="auto"/>
        <w:rPr>
          <w:rFonts w:ascii="Avenir Book" w:hAnsi="Avenir Book"/>
          <w:b w:val="0"/>
          <w:bCs w:val="0"/>
        </w:rPr>
      </w:pPr>
      <w:r w:rsidRPr="00CC7507">
        <w:rPr>
          <w:rFonts w:ascii="Avenir Book" w:hAnsi="Avenir Book"/>
          <w:b w:val="0"/>
          <w:bCs w:val="0"/>
        </w:rPr>
        <w:t>Analyze and solve business and economics problems</w:t>
      </w:r>
    </w:p>
    <w:p w14:paraId="46F1D2E9" w14:textId="77777777" w:rsidR="00CC7507" w:rsidRPr="00CC7507" w:rsidRDefault="00CC7507" w:rsidP="00C55E4D">
      <w:pPr>
        <w:pStyle w:val="Heading1"/>
        <w:numPr>
          <w:ilvl w:val="0"/>
          <w:numId w:val="4"/>
        </w:numPr>
        <w:spacing w:before="120" w:line="271" w:lineRule="auto"/>
        <w:rPr>
          <w:rFonts w:ascii="Avenir Book" w:hAnsi="Avenir Book"/>
          <w:b w:val="0"/>
          <w:bCs w:val="0"/>
        </w:rPr>
      </w:pPr>
      <w:r w:rsidRPr="00CC7507">
        <w:rPr>
          <w:rFonts w:ascii="Avenir Book" w:hAnsi="Avenir Book"/>
          <w:b w:val="0"/>
          <w:bCs w:val="0"/>
        </w:rPr>
        <w:t>Understand the opportunities and consequences associated with globalization</w:t>
      </w:r>
    </w:p>
    <w:p w14:paraId="463508A4" w14:textId="77777777" w:rsidR="00CC7507" w:rsidRPr="00CC7507" w:rsidRDefault="00CC7507" w:rsidP="00C55E4D">
      <w:pPr>
        <w:pStyle w:val="Heading1"/>
        <w:numPr>
          <w:ilvl w:val="0"/>
          <w:numId w:val="4"/>
        </w:numPr>
        <w:spacing w:before="120" w:line="271" w:lineRule="auto"/>
        <w:rPr>
          <w:rFonts w:ascii="Avenir Book" w:hAnsi="Avenir Book"/>
          <w:b w:val="0"/>
          <w:bCs w:val="0"/>
        </w:rPr>
      </w:pPr>
      <w:r w:rsidRPr="00CC7507">
        <w:rPr>
          <w:rFonts w:ascii="Avenir Book" w:hAnsi="Avenir Book"/>
          <w:b w:val="0"/>
          <w:bCs w:val="0"/>
        </w:rPr>
        <w:t>Appreciate the importance of behaving professionally and ethically</w:t>
      </w:r>
    </w:p>
    <w:p w14:paraId="7B9946CE" w14:textId="77777777" w:rsidR="00CC7507" w:rsidRPr="00CC7507" w:rsidRDefault="00CC7507" w:rsidP="00C55E4D">
      <w:pPr>
        <w:pStyle w:val="Heading1"/>
        <w:numPr>
          <w:ilvl w:val="0"/>
          <w:numId w:val="4"/>
        </w:numPr>
        <w:spacing w:before="120" w:line="271" w:lineRule="auto"/>
        <w:rPr>
          <w:rFonts w:ascii="Avenir Book" w:hAnsi="Avenir Book"/>
          <w:b w:val="0"/>
          <w:bCs w:val="0"/>
        </w:rPr>
      </w:pPr>
      <w:r w:rsidRPr="00CC7507">
        <w:rPr>
          <w:rFonts w:ascii="Avenir Book" w:hAnsi="Avenir Book"/>
          <w:b w:val="0"/>
          <w:bCs w:val="0"/>
        </w:rPr>
        <w:t>Communicate effectively</w:t>
      </w:r>
    </w:p>
    <w:p w14:paraId="442E2EEE" w14:textId="77777777" w:rsidR="00CC7507" w:rsidRDefault="00CC7507" w:rsidP="00CC7507">
      <w:pPr>
        <w:pStyle w:val="Heading1"/>
        <w:spacing w:before="120" w:line="271" w:lineRule="auto"/>
        <w:ind w:left="0"/>
        <w:rPr>
          <w:rFonts w:ascii="Avenir Book" w:hAnsi="Avenir Book"/>
        </w:rPr>
      </w:pPr>
    </w:p>
    <w:p w14:paraId="01C0D559" w14:textId="11354895" w:rsidR="009F03C0" w:rsidRPr="004719A9" w:rsidRDefault="009F03C0" w:rsidP="00CC7507">
      <w:pPr>
        <w:pStyle w:val="Heading1"/>
        <w:spacing w:before="120" w:line="271" w:lineRule="auto"/>
        <w:ind w:left="0"/>
        <w:rPr>
          <w:rFonts w:ascii="Avenir Book" w:hAnsi="Avenir Book"/>
          <w:b w:val="0"/>
          <w:bCs w:val="0"/>
        </w:rPr>
      </w:pPr>
      <w:r w:rsidRPr="004719A9">
        <w:rPr>
          <w:rFonts w:ascii="Avenir Book" w:hAnsi="Avenir Book"/>
        </w:rPr>
        <w:t>Statement on Disabilities</w:t>
      </w:r>
      <w:r w:rsidRPr="004719A9">
        <w:rPr>
          <w:rFonts w:ascii="Avenir Book" w:hAnsi="Avenir Book"/>
          <w:spacing w:val="-9"/>
        </w:rPr>
        <w:t xml:space="preserve"> </w:t>
      </w:r>
      <w:r w:rsidRPr="004719A9">
        <w:rPr>
          <w:rFonts w:ascii="Avenir Book" w:hAnsi="Avenir Book"/>
        </w:rPr>
        <w:t>Services</w:t>
      </w:r>
    </w:p>
    <w:p w14:paraId="5DC562F0" w14:textId="77777777" w:rsidR="009F03C0" w:rsidRPr="004719A9" w:rsidRDefault="009F03C0" w:rsidP="00CC7507">
      <w:pPr>
        <w:pStyle w:val="BodyText"/>
        <w:spacing w:before="120" w:line="271" w:lineRule="auto"/>
        <w:ind w:left="0"/>
        <w:rPr>
          <w:rFonts w:ascii="Avenir Book" w:hAnsi="Avenir Book"/>
        </w:rPr>
      </w:pPr>
      <w:r w:rsidRPr="004719A9">
        <w:rPr>
          <w:rFonts w:ascii="Avenir Book" w:hAnsi="Avenir Book"/>
        </w:rPr>
        <w:t>The Americans with Disabilities Act (ADA) is a federal law requiring educational institutions such</w:t>
      </w:r>
      <w:r w:rsidRPr="004719A9">
        <w:rPr>
          <w:rFonts w:ascii="Avenir Book" w:hAnsi="Avenir Book"/>
          <w:spacing w:val="-32"/>
        </w:rPr>
        <w:t xml:space="preserve"> </w:t>
      </w:r>
      <w:r w:rsidRPr="004719A9">
        <w:rPr>
          <w:rFonts w:ascii="Avenir Book" w:hAnsi="Avenir Book"/>
        </w:rPr>
        <w:t>as UWSP to provide reasonable accommodations for students with disabilities. For more information</w:t>
      </w:r>
      <w:r w:rsidRPr="004719A9">
        <w:rPr>
          <w:rFonts w:ascii="Avenir Book" w:hAnsi="Avenir Book"/>
          <w:spacing w:val="-33"/>
        </w:rPr>
        <w:t xml:space="preserve"> </w:t>
      </w:r>
      <w:r w:rsidRPr="004719A9">
        <w:rPr>
          <w:rFonts w:ascii="Avenir Book" w:hAnsi="Avenir Book"/>
        </w:rPr>
        <w:t xml:space="preserve">about </w:t>
      </w:r>
      <w:r w:rsidRPr="004719A9">
        <w:rPr>
          <w:rFonts w:ascii="Avenir Book" w:hAnsi="Avenir Book" w:cs="Times New Roman"/>
        </w:rPr>
        <w:t>UWSP’s policies, click</w:t>
      </w:r>
      <w:r w:rsidRPr="004719A9">
        <w:rPr>
          <w:rFonts w:ascii="Avenir Book" w:hAnsi="Avenir Book" w:cs="Times New Roman"/>
          <w:spacing w:val="-5"/>
        </w:rPr>
        <w:t xml:space="preserve"> </w:t>
      </w:r>
      <w:r w:rsidRPr="004719A9">
        <w:rPr>
          <w:rFonts w:ascii="Avenir Book" w:hAnsi="Avenir Book" w:cs="Times New Roman"/>
        </w:rPr>
        <w:t xml:space="preserve">on: </w:t>
      </w:r>
      <w:r w:rsidRPr="004719A9">
        <w:rPr>
          <w:rFonts w:ascii="Avenir Book" w:hAnsi="Avenir Book"/>
          <w:u w:val="single" w:color="000000"/>
        </w:rPr>
        <w:t>http:</w:t>
      </w:r>
      <w:hyperlink r:id="rId11">
        <w:r w:rsidRPr="004719A9">
          <w:rPr>
            <w:rFonts w:ascii="Avenir Book" w:hAnsi="Avenir Book"/>
            <w:u w:val="single" w:color="000000"/>
          </w:rPr>
          <w:t>www.uwsp.edu/stuaffairs/Documents/RightsRespons/ADA/rightsADAPolicyInfo.pdf</w:t>
        </w:r>
      </w:hyperlink>
    </w:p>
    <w:p w14:paraId="54F1EB92" w14:textId="417D7D26" w:rsidR="009F03C0" w:rsidRDefault="009F03C0" w:rsidP="00CC7507">
      <w:pPr>
        <w:pStyle w:val="BodyText"/>
        <w:spacing w:before="120" w:line="271" w:lineRule="auto"/>
        <w:ind w:left="0"/>
        <w:rPr>
          <w:rFonts w:ascii="Avenir Book" w:hAnsi="Avenir Book"/>
          <w:b/>
          <w:bCs/>
        </w:rPr>
      </w:pPr>
      <w:r w:rsidRPr="004719A9">
        <w:rPr>
          <w:rFonts w:ascii="Avenir Book" w:hAnsi="Avenir Book"/>
        </w:rPr>
        <w:t>If you have a disability and require classroom and/or exam accommodations, please register with</w:t>
      </w:r>
      <w:r w:rsidRPr="004719A9">
        <w:rPr>
          <w:rFonts w:ascii="Avenir Book" w:hAnsi="Avenir Book"/>
          <w:spacing w:val="-31"/>
        </w:rPr>
        <w:t xml:space="preserve"> </w:t>
      </w:r>
      <w:r w:rsidRPr="004719A9">
        <w:rPr>
          <w:rFonts w:ascii="Avenir Book" w:hAnsi="Avenir Book"/>
        </w:rPr>
        <w:t>the Disability and Assistive Technology Center. From there, you can share with the instructor any</w:t>
      </w:r>
      <w:r w:rsidRPr="004719A9">
        <w:rPr>
          <w:rFonts w:ascii="Avenir Book" w:hAnsi="Avenir Book"/>
          <w:spacing w:val="-25"/>
        </w:rPr>
        <w:t xml:space="preserve"> </w:t>
      </w:r>
      <w:r w:rsidRPr="004719A9">
        <w:rPr>
          <w:rFonts w:ascii="Avenir Book" w:hAnsi="Avenir Book"/>
        </w:rPr>
        <w:t>special accommodations that will assist you in being successful in this course. The Disability and</w:t>
      </w:r>
      <w:r w:rsidRPr="004719A9">
        <w:rPr>
          <w:rFonts w:ascii="Avenir Book" w:hAnsi="Avenir Book"/>
          <w:spacing w:val="-25"/>
        </w:rPr>
        <w:t xml:space="preserve"> </w:t>
      </w:r>
      <w:r w:rsidRPr="004719A9">
        <w:rPr>
          <w:rFonts w:ascii="Avenir Book" w:hAnsi="Avenir Book"/>
        </w:rPr>
        <w:t>Assistive Technology Center is located on the sixth floor of the Learning Resource Center. You may also click</w:t>
      </w:r>
      <w:r w:rsidRPr="004719A9">
        <w:rPr>
          <w:rFonts w:ascii="Avenir Book" w:hAnsi="Avenir Book"/>
          <w:spacing w:val="-33"/>
        </w:rPr>
        <w:t xml:space="preserve"> </w:t>
      </w:r>
      <w:r w:rsidRPr="004719A9">
        <w:rPr>
          <w:rFonts w:ascii="Avenir Book" w:hAnsi="Avenir Book"/>
        </w:rPr>
        <w:t xml:space="preserve">on: </w:t>
      </w:r>
      <w:hyperlink r:id="rId12">
        <w:r w:rsidRPr="004719A9">
          <w:rPr>
            <w:rFonts w:ascii="Avenir Book" w:hAnsi="Avenir Book"/>
            <w:u w:val="single" w:color="000000"/>
          </w:rPr>
          <w:t>http://www4.uwsp.edu/special/disability</w:t>
        </w:r>
      </w:hyperlink>
      <w:r>
        <w:rPr>
          <w:rFonts w:ascii="Avenir Book" w:hAnsi="Avenir Book"/>
        </w:rPr>
        <w:br w:type="page"/>
      </w:r>
    </w:p>
    <w:p w14:paraId="11309BA0" w14:textId="6FF12CC5" w:rsidR="00AD71A4" w:rsidRDefault="006D1F53" w:rsidP="00CC7507">
      <w:pPr>
        <w:pStyle w:val="Heading1"/>
        <w:spacing w:before="120" w:line="271" w:lineRule="auto"/>
        <w:ind w:left="0"/>
        <w:rPr>
          <w:rFonts w:ascii="Avenir Book" w:hAnsi="Avenir Book" w:cs="Times New Roman"/>
          <w:b w:val="0"/>
          <w:sz w:val="20"/>
        </w:rPr>
      </w:pPr>
      <w:r w:rsidRPr="004719A9">
        <w:rPr>
          <w:rFonts w:ascii="Avenir Book" w:hAnsi="Avenir Book"/>
        </w:rPr>
        <w:lastRenderedPageBreak/>
        <w:t>Class</w:t>
      </w:r>
      <w:r w:rsidRPr="004719A9">
        <w:rPr>
          <w:rFonts w:ascii="Avenir Book" w:hAnsi="Avenir Book"/>
          <w:spacing w:val="-2"/>
        </w:rPr>
        <w:t xml:space="preserve"> </w:t>
      </w:r>
      <w:r w:rsidRPr="004719A9">
        <w:rPr>
          <w:rFonts w:ascii="Avenir Book" w:hAnsi="Avenir Book"/>
        </w:rPr>
        <w:t>Schedule</w:t>
      </w:r>
      <w:r w:rsidR="00CA1FDC">
        <w:rPr>
          <w:rFonts w:ascii="Avenir Book" w:hAnsi="Avenir Book"/>
        </w:rPr>
        <w:t xml:space="preserve"> </w:t>
      </w:r>
      <w:r w:rsidR="00CA1FDC" w:rsidRPr="00CA1FDC">
        <w:rPr>
          <w:rFonts w:ascii="Avenir Book" w:hAnsi="Avenir Book"/>
          <w:b w:val="0"/>
          <w:sz w:val="20"/>
        </w:rPr>
        <w:t>(</w:t>
      </w:r>
      <w:r w:rsidR="00CA1FDC" w:rsidRPr="00CA1FDC">
        <w:rPr>
          <w:rFonts w:ascii="Avenir Book" w:hAnsi="Avenir Book" w:cs="Times New Roman"/>
          <w:b w:val="0"/>
          <w:sz w:val="20"/>
        </w:rPr>
        <w:t xml:space="preserve">Subject </w:t>
      </w:r>
      <w:r w:rsidR="00AD71A4" w:rsidRPr="00CA1FDC">
        <w:rPr>
          <w:rFonts w:ascii="Avenir Book" w:hAnsi="Avenir Book" w:cs="Times New Roman"/>
          <w:b w:val="0"/>
          <w:sz w:val="20"/>
        </w:rPr>
        <w:t>to change</w:t>
      </w:r>
      <w:r w:rsidR="00CA1FDC" w:rsidRPr="00CA1FDC">
        <w:rPr>
          <w:rFonts w:ascii="Avenir Book" w:hAnsi="Avenir Book" w:cs="Times New Roman"/>
          <w:b w:val="0"/>
          <w:sz w:val="20"/>
        </w:rPr>
        <w:t xml:space="preserve"> at any time)</w:t>
      </w:r>
    </w:p>
    <w:p w14:paraId="124F6CF1" w14:textId="77777777" w:rsidR="00A90A46" w:rsidRPr="00CA1FDC" w:rsidRDefault="00A90A46" w:rsidP="00CC7507">
      <w:pPr>
        <w:pStyle w:val="Heading1"/>
        <w:spacing w:before="120" w:line="271" w:lineRule="auto"/>
        <w:ind w:left="0"/>
        <w:rPr>
          <w:rFonts w:ascii="Avenir Book" w:hAnsi="Avenir Book" w:cs="Times New Roman"/>
          <w:b w:val="0"/>
          <w:sz w:val="20"/>
        </w:rPr>
      </w:pPr>
    </w:p>
    <w:tbl>
      <w:tblPr>
        <w:tblW w:w="8873" w:type="dxa"/>
        <w:tblInd w:w="93" w:type="dxa"/>
        <w:tblLayout w:type="fixed"/>
        <w:tblLook w:val="04A0" w:firstRow="1" w:lastRow="0" w:firstColumn="1" w:lastColumn="0" w:noHBand="0" w:noVBand="1"/>
      </w:tblPr>
      <w:tblGrid>
        <w:gridCol w:w="683"/>
        <w:gridCol w:w="1260"/>
        <w:gridCol w:w="3240"/>
        <w:gridCol w:w="3690"/>
      </w:tblGrid>
      <w:tr w:rsidR="00F335EE" w:rsidRPr="00744D24" w14:paraId="0E723079" w14:textId="77777777" w:rsidTr="00F335EE">
        <w:trPr>
          <w:trHeight w:hRule="exact" w:val="289"/>
        </w:trPr>
        <w:tc>
          <w:tcPr>
            <w:tcW w:w="683"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D35AC02" w14:textId="594BBAA4"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WK</w:t>
            </w:r>
          </w:p>
        </w:tc>
        <w:tc>
          <w:tcPr>
            <w:tcW w:w="1260" w:type="dxa"/>
            <w:tcBorders>
              <w:top w:val="single" w:sz="4" w:space="0" w:color="000000"/>
              <w:left w:val="nil"/>
              <w:bottom w:val="single" w:sz="4" w:space="0" w:color="auto"/>
              <w:right w:val="single" w:sz="4" w:space="0" w:color="auto"/>
            </w:tcBorders>
            <w:shd w:val="clear" w:color="auto" w:fill="auto"/>
            <w:vAlign w:val="center"/>
            <w:hideMark/>
          </w:tcPr>
          <w:p w14:paraId="4312845A" w14:textId="77777777" w:rsidR="00F335EE" w:rsidRPr="00744D24" w:rsidRDefault="00F335EE" w:rsidP="00CC7507">
            <w:pPr>
              <w:widowControl/>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DATE</w:t>
            </w:r>
          </w:p>
        </w:tc>
        <w:tc>
          <w:tcPr>
            <w:tcW w:w="3240" w:type="dxa"/>
            <w:tcBorders>
              <w:top w:val="single" w:sz="4" w:space="0" w:color="000000"/>
              <w:left w:val="nil"/>
              <w:bottom w:val="single" w:sz="4" w:space="0" w:color="auto"/>
              <w:right w:val="single" w:sz="4" w:space="0" w:color="auto"/>
            </w:tcBorders>
            <w:shd w:val="clear" w:color="auto" w:fill="auto"/>
            <w:vAlign w:val="center"/>
            <w:hideMark/>
          </w:tcPr>
          <w:p w14:paraId="386C4717" w14:textId="77777777"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TOPIC</w:t>
            </w:r>
          </w:p>
        </w:tc>
        <w:tc>
          <w:tcPr>
            <w:tcW w:w="3690" w:type="dxa"/>
            <w:tcBorders>
              <w:top w:val="single" w:sz="4" w:space="0" w:color="000000"/>
              <w:left w:val="nil"/>
              <w:bottom w:val="single" w:sz="4" w:space="0" w:color="auto"/>
              <w:right w:val="single" w:sz="4" w:space="0" w:color="000000"/>
            </w:tcBorders>
            <w:shd w:val="clear" w:color="auto" w:fill="auto"/>
            <w:vAlign w:val="center"/>
            <w:hideMark/>
          </w:tcPr>
          <w:p w14:paraId="2CF00164" w14:textId="49A7C754" w:rsidR="00F335EE" w:rsidRPr="00744D24" w:rsidRDefault="00F335EE" w:rsidP="00CC7507">
            <w:pPr>
              <w:widowControl/>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READING</w:t>
            </w:r>
            <w:r>
              <w:rPr>
                <w:rFonts w:ascii="Avenir Book" w:eastAsia="Times New Roman" w:hAnsi="Avenir Book" w:cs="Times New Roman"/>
                <w:b/>
                <w:bCs/>
                <w:color w:val="000000"/>
                <w:sz w:val="20"/>
                <w:szCs w:val="20"/>
              </w:rPr>
              <w:t>/</w:t>
            </w:r>
            <w:r w:rsidRPr="00744D24">
              <w:rPr>
                <w:rFonts w:ascii="Avenir Book" w:eastAsia="Times New Roman" w:hAnsi="Avenir Book" w:cs="Times New Roman"/>
                <w:b/>
                <w:bCs/>
                <w:color w:val="000000"/>
                <w:sz w:val="20"/>
                <w:szCs w:val="20"/>
              </w:rPr>
              <w:t xml:space="preserve"> ASSIGNMENT</w:t>
            </w:r>
          </w:p>
        </w:tc>
      </w:tr>
      <w:tr w:rsidR="00F335EE" w:rsidRPr="00744D24" w14:paraId="68F8F208" w14:textId="77777777" w:rsidTr="00A47C1F">
        <w:trPr>
          <w:trHeight w:val="908"/>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13536FF9" w14:textId="77777777"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b/>
                <w:bCs/>
                <w:color w:val="000000"/>
                <w:sz w:val="20"/>
                <w:szCs w:val="20"/>
              </w:rPr>
              <w:t>1</w:t>
            </w:r>
          </w:p>
          <w:p w14:paraId="4DBA4EF3" w14:textId="02FB6A1E" w:rsidR="00F335EE" w:rsidRPr="00744D24" w:rsidRDefault="00F335EE" w:rsidP="00CC7507">
            <w:pPr>
              <w:widowControl/>
              <w:jc w:val="center"/>
              <w:rPr>
                <w:rFonts w:ascii="Avenir Book" w:eastAsia="Times New Roman" w:hAnsi="Avenir Book" w:cs="Times New Roman"/>
                <w:b/>
                <w:bCs/>
                <w:color w:val="000000"/>
                <w:sz w:val="20"/>
                <w:szCs w:val="20"/>
              </w:rPr>
            </w:pPr>
            <w:r w:rsidRPr="00744D24">
              <w:rPr>
                <w:rFonts w:ascii="Avenir Book" w:eastAsia="Times New Roman" w:hAnsi="Avenir Book" w:cs="Times New Roman"/>
                <w:color w:val="000000"/>
                <w:sz w:val="20"/>
                <w:szCs w:val="20"/>
              </w:rPr>
              <w:t> </w:t>
            </w:r>
          </w:p>
        </w:tc>
        <w:tc>
          <w:tcPr>
            <w:tcW w:w="1260" w:type="dxa"/>
            <w:tcBorders>
              <w:top w:val="nil"/>
              <w:left w:val="nil"/>
              <w:bottom w:val="single" w:sz="4" w:space="0" w:color="auto"/>
              <w:right w:val="single" w:sz="4" w:space="0" w:color="auto"/>
            </w:tcBorders>
            <w:shd w:val="clear" w:color="auto" w:fill="auto"/>
            <w:vAlign w:val="center"/>
            <w:hideMark/>
          </w:tcPr>
          <w:p w14:paraId="10178C25" w14:textId="647BD405" w:rsidR="00F335EE" w:rsidRPr="00744D24" w:rsidRDefault="003F32AA"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Jan. 27</w:t>
            </w:r>
          </w:p>
        </w:tc>
        <w:tc>
          <w:tcPr>
            <w:tcW w:w="3240" w:type="dxa"/>
            <w:tcBorders>
              <w:top w:val="nil"/>
              <w:left w:val="nil"/>
              <w:bottom w:val="single" w:sz="4" w:space="0" w:color="auto"/>
              <w:right w:val="single" w:sz="4" w:space="0" w:color="auto"/>
            </w:tcBorders>
            <w:shd w:val="clear" w:color="auto" w:fill="auto"/>
            <w:vAlign w:val="center"/>
            <w:hideMark/>
          </w:tcPr>
          <w:p w14:paraId="14D1E575" w14:textId="506474A3" w:rsidR="00EB353A" w:rsidRDefault="00F335EE" w:rsidP="00CC7507">
            <w:pPr>
              <w:widowControl/>
              <w:rPr>
                <w:rFonts w:ascii="Avenir Book" w:eastAsia="Times New Roman" w:hAnsi="Avenir Book" w:cs="Times New Roman"/>
                <w:color w:val="000000"/>
                <w:sz w:val="20"/>
                <w:szCs w:val="20"/>
              </w:rPr>
            </w:pPr>
            <w:r w:rsidRPr="00744D24">
              <w:rPr>
                <w:rFonts w:ascii="Avenir Book" w:eastAsia="Times New Roman" w:hAnsi="Avenir Book" w:cs="Times New Roman"/>
                <w:color w:val="000000"/>
                <w:sz w:val="20"/>
                <w:szCs w:val="20"/>
              </w:rPr>
              <w:t xml:space="preserve">Syllabus Review – Introductions </w:t>
            </w:r>
            <w:r w:rsidR="00A47C1F">
              <w:rPr>
                <w:rFonts w:ascii="Avenir Book" w:eastAsia="Times New Roman" w:hAnsi="Avenir Book" w:cs="Times New Roman"/>
                <w:color w:val="000000"/>
                <w:sz w:val="20"/>
                <w:szCs w:val="20"/>
              </w:rPr>
              <w:t>What is marketing research?</w:t>
            </w:r>
          </w:p>
          <w:p w14:paraId="38DB6B34" w14:textId="4EC149F0" w:rsidR="00A47C1F" w:rsidRPr="00744D24"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Marketing research overview</w:t>
            </w:r>
          </w:p>
          <w:p w14:paraId="72681884" w14:textId="5583569C" w:rsidR="00F335EE" w:rsidRPr="00744D24" w:rsidRDefault="00F335EE" w:rsidP="00CC7507">
            <w:pPr>
              <w:widowControl/>
              <w:rPr>
                <w:rFonts w:ascii="Avenir Book" w:eastAsia="Times New Roman" w:hAnsi="Avenir Book" w:cs="Times New Roman"/>
                <w:color w:val="000000"/>
                <w:sz w:val="20"/>
                <w:szCs w:val="20"/>
              </w:rPr>
            </w:pPr>
          </w:p>
        </w:tc>
        <w:tc>
          <w:tcPr>
            <w:tcW w:w="3690" w:type="dxa"/>
            <w:tcBorders>
              <w:top w:val="nil"/>
              <w:left w:val="nil"/>
              <w:bottom w:val="single" w:sz="4" w:space="0" w:color="auto"/>
              <w:right w:val="single" w:sz="4" w:space="0" w:color="000000"/>
            </w:tcBorders>
            <w:shd w:val="clear" w:color="auto" w:fill="auto"/>
            <w:vAlign w:val="center"/>
          </w:tcPr>
          <w:p w14:paraId="7B9C5615" w14:textId="0C871FC3"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Chapters 1 and 2</w:t>
            </w:r>
          </w:p>
          <w:p w14:paraId="2F947730" w14:textId="25CEE1D1" w:rsidR="00221649"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IRB/CITI certification</w:t>
            </w:r>
          </w:p>
          <w:p w14:paraId="0CB9E7F2" w14:textId="217A4432" w:rsidR="00B3114F" w:rsidRDefault="00B3114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Qualtrics signup</w:t>
            </w:r>
          </w:p>
          <w:p w14:paraId="1E817F2F" w14:textId="1D848CB2" w:rsidR="007A010D"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Organizational assignment</w:t>
            </w:r>
          </w:p>
        </w:tc>
      </w:tr>
      <w:tr w:rsidR="00F335EE" w:rsidRPr="00744D24" w14:paraId="7D1CF757" w14:textId="77777777" w:rsidTr="00CF31BC">
        <w:trPr>
          <w:trHeight w:hRule="exact" w:val="1468"/>
        </w:trPr>
        <w:tc>
          <w:tcPr>
            <w:tcW w:w="683" w:type="dxa"/>
            <w:tcBorders>
              <w:top w:val="single" w:sz="4" w:space="0" w:color="auto"/>
              <w:left w:val="single" w:sz="4" w:space="0" w:color="000000"/>
              <w:bottom w:val="single" w:sz="4" w:space="0" w:color="auto"/>
              <w:right w:val="single" w:sz="4" w:space="0" w:color="auto"/>
            </w:tcBorders>
            <w:shd w:val="clear" w:color="auto" w:fill="auto"/>
            <w:vAlign w:val="center"/>
          </w:tcPr>
          <w:p w14:paraId="6B3C76B8" w14:textId="3877864B" w:rsidR="00F335EE" w:rsidRDefault="00F335EE" w:rsidP="00CC7507">
            <w:pPr>
              <w:widowControl/>
              <w:jc w:val="center"/>
              <w:rPr>
                <w:rFonts w:ascii="Avenir Book" w:eastAsia="Times New Roman" w:hAnsi="Avenir Book" w:cs="Times New Roman"/>
                <w:b/>
                <w:color w:val="000000"/>
                <w:sz w:val="20"/>
                <w:szCs w:val="20"/>
              </w:rPr>
            </w:pPr>
            <w:r>
              <w:rPr>
                <w:rFonts w:ascii="Avenir Book" w:eastAsia="Times New Roman" w:hAnsi="Avenir Book" w:cs="Times New Roman"/>
                <w:b/>
                <w:color w:val="000000"/>
                <w:sz w:val="20"/>
                <w:szCs w:val="20"/>
              </w:rPr>
              <w:t>2</w:t>
            </w:r>
            <w:r w:rsidRPr="00744D24">
              <w:rPr>
                <w:rFonts w:ascii="Avenir Book" w:eastAsia="Times New Roman" w:hAnsi="Avenir Book" w:cs="Times New Roman"/>
                <w:color w:val="000000"/>
                <w:sz w:val="20"/>
                <w:szCs w:val="20"/>
              </w:rPr>
              <w:t> </w:t>
            </w:r>
          </w:p>
        </w:tc>
        <w:tc>
          <w:tcPr>
            <w:tcW w:w="1260" w:type="dxa"/>
            <w:tcBorders>
              <w:top w:val="single" w:sz="4" w:space="0" w:color="auto"/>
              <w:left w:val="nil"/>
              <w:bottom w:val="single" w:sz="4" w:space="0" w:color="auto"/>
              <w:right w:val="single" w:sz="4" w:space="0" w:color="auto"/>
            </w:tcBorders>
            <w:shd w:val="clear" w:color="auto" w:fill="auto"/>
            <w:vAlign w:val="center"/>
          </w:tcPr>
          <w:p w14:paraId="5D51953F" w14:textId="5060546B" w:rsidR="00F335EE"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1-3</w:t>
            </w:r>
          </w:p>
        </w:tc>
        <w:tc>
          <w:tcPr>
            <w:tcW w:w="3240" w:type="dxa"/>
            <w:tcBorders>
              <w:top w:val="single" w:sz="4" w:space="0" w:color="auto"/>
              <w:left w:val="nil"/>
              <w:bottom w:val="single" w:sz="4" w:space="0" w:color="auto"/>
              <w:right w:val="single" w:sz="4" w:space="0" w:color="auto"/>
            </w:tcBorders>
            <w:shd w:val="clear" w:color="auto" w:fill="auto"/>
            <w:vAlign w:val="center"/>
          </w:tcPr>
          <w:p w14:paraId="344E0B6D" w14:textId="5BC80B57" w:rsidR="00F335EE"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Quantitative research: Introduction</w:t>
            </w:r>
          </w:p>
          <w:p w14:paraId="46571B61" w14:textId="77777777" w:rsidR="00A47C1F"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 Design</w:t>
            </w:r>
          </w:p>
          <w:p w14:paraId="1DD77DF0" w14:textId="047F6862" w:rsidR="00A47C1F" w:rsidRPr="00744D24"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Audiences/Distribution</w:t>
            </w:r>
          </w:p>
        </w:tc>
        <w:tc>
          <w:tcPr>
            <w:tcW w:w="3690" w:type="dxa"/>
            <w:tcBorders>
              <w:top w:val="single" w:sz="4" w:space="0" w:color="auto"/>
              <w:left w:val="nil"/>
              <w:bottom w:val="single" w:sz="4" w:space="0" w:color="auto"/>
              <w:right w:val="single" w:sz="4" w:space="0" w:color="000000"/>
            </w:tcBorders>
            <w:shd w:val="clear" w:color="auto" w:fill="auto"/>
            <w:vAlign w:val="center"/>
          </w:tcPr>
          <w:p w14:paraId="4F58685E" w14:textId="77777777"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Chapters 3 and 5</w:t>
            </w:r>
          </w:p>
          <w:p w14:paraId="6F0710D0" w14:textId="36FE8E6D" w:rsidR="007A010D"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Organizational research/client meeting</w:t>
            </w:r>
          </w:p>
        </w:tc>
      </w:tr>
      <w:tr w:rsidR="00F335EE" w:rsidRPr="00744D24" w14:paraId="1EE047A8" w14:textId="77777777" w:rsidTr="00CF31BC">
        <w:trPr>
          <w:trHeight w:hRule="exact" w:val="1432"/>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46093B0C" w14:textId="50F3F654"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3</w:t>
            </w:r>
          </w:p>
        </w:tc>
        <w:tc>
          <w:tcPr>
            <w:tcW w:w="1260" w:type="dxa"/>
            <w:tcBorders>
              <w:top w:val="nil"/>
              <w:left w:val="nil"/>
              <w:bottom w:val="single" w:sz="4" w:space="0" w:color="auto"/>
              <w:right w:val="single" w:sz="4" w:space="0" w:color="auto"/>
            </w:tcBorders>
            <w:shd w:val="clear" w:color="auto" w:fill="auto"/>
            <w:vAlign w:val="center"/>
            <w:hideMark/>
          </w:tcPr>
          <w:p w14:paraId="6E889AD1" w14:textId="322B68BA"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8-10</w:t>
            </w:r>
          </w:p>
        </w:tc>
        <w:tc>
          <w:tcPr>
            <w:tcW w:w="3240" w:type="dxa"/>
            <w:tcBorders>
              <w:top w:val="nil"/>
              <w:left w:val="nil"/>
              <w:bottom w:val="single" w:sz="4" w:space="0" w:color="auto"/>
              <w:right w:val="single" w:sz="4" w:space="0" w:color="auto"/>
            </w:tcBorders>
            <w:shd w:val="clear" w:color="auto" w:fill="auto"/>
            <w:vAlign w:val="center"/>
          </w:tcPr>
          <w:p w14:paraId="669F0A62" w14:textId="3D48BED6" w:rsidR="00F335EE"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Quantitative Research:</w:t>
            </w:r>
          </w:p>
          <w:p w14:paraId="7E226D2E" w14:textId="77777777" w:rsidR="00A47C1F"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Types of quantitative studies</w:t>
            </w:r>
          </w:p>
          <w:p w14:paraId="02E20D66" w14:textId="7FDD44CD" w:rsidR="00A47C1F"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Employee research</w:t>
            </w:r>
          </w:p>
          <w:p w14:paraId="09A84422" w14:textId="707374D6" w:rsidR="00A47C1F" w:rsidRPr="00744D24"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Political research</w:t>
            </w:r>
          </w:p>
        </w:tc>
        <w:tc>
          <w:tcPr>
            <w:tcW w:w="3690" w:type="dxa"/>
            <w:tcBorders>
              <w:top w:val="nil"/>
              <w:left w:val="nil"/>
              <w:bottom w:val="single" w:sz="4" w:space="0" w:color="auto"/>
              <w:right w:val="single" w:sz="4" w:space="0" w:color="000000"/>
            </w:tcBorders>
            <w:shd w:val="clear" w:color="auto" w:fill="auto"/>
            <w:vAlign w:val="center"/>
          </w:tcPr>
          <w:p w14:paraId="5828CE13" w14:textId="77777777"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Chapters 7 and 8</w:t>
            </w:r>
          </w:p>
          <w:p w14:paraId="174A77BD" w14:textId="14E68AAB" w:rsidR="007A010D"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 selection/instrument preparation</w:t>
            </w:r>
          </w:p>
        </w:tc>
      </w:tr>
      <w:tr w:rsidR="00F335EE" w:rsidRPr="00744D24" w14:paraId="53E96853" w14:textId="77777777" w:rsidTr="00CF31BC">
        <w:trPr>
          <w:trHeight w:hRule="exact" w:val="910"/>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45431696" w14:textId="797325D3"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4</w:t>
            </w:r>
          </w:p>
        </w:tc>
        <w:tc>
          <w:tcPr>
            <w:tcW w:w="1260" w:type="dxa"/>
            <w:tcBorders>
              <w:top w:val="nil"/>
              <w:left w:val="nil"/>
              <w:bottom w:val="single" w:sz="4" w:space="0" w:color="auto"/>
              <w:right w:val="single" w:sz="4" w:space="0" w:color="auto"/>
            </w:tcBorders>
            <w:shd w:val="clear" w:color="auto" w:fill="auto"/>
            <w:vAlign w:val="center"/>
            <w:hideMark/>
          </w:tcPr>
          <w:p w14:paraId="09C14800" w14:textId="468268FD"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15-17</w:t>
            </w:r>
          </w:p>
        </w:tc>
        <w:tc>
          <w:tcPr>
            <w:tcW w:w="3240" w:type="dxa"/>
            <w:tcBorders>
              <w:top w:val="nil"/>
              <w:left w:val="nil"/>
              <w:bottom w:val="single" w:sz="4" w:space="0" w:color="auto"/>
              <w:right w:val="single" w:sz="4" w:space="0" w:color="auto"/>
            </w:tcBorders>
            <w:shd w:val="clear" w:color="auto" w:fill="auto"/>
            <w:vAlign w:val="center"/>
          </w:tcPr>
          <w:p w14:paraId="33E63AF4" w14:textId="77777777" w:rsidR="00F335EE"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Quantitative research:</w:t>
            </w:r>
          </w:p>
          <w:p w14:paraId="25381714" w14:textId="77777777" w:rsidR="00A47C1F"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Analysis</w:t>
            </w:r>
          </w:p>
          <w:p w14:paraId="56F3E49E" w14:textId="747B46D4" w:rsidR="00160596" w:rsidRPr="00744D24" w:rsidRDefault="00160596"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Zoom Feb, 15</w:t>
            </w:r>
          </w:p>
        </w:tc>
        <w:tc>
          <w:tcPr>
            <w:tcW w:w="3690" w:type="dxa"/>
            <w:tcBorders>
              <w:top w:val="nil"/>
              <w:left w:val="nil"/>
              <w:bottom w:val="single" w:sz="4" w:space="0" w:color="auto"/>
              <w:right w:val="single" w:sz="4" w:space="0" w:color="000000"/>
            </w:tcBorders>
            <w:shd w:val="clear" w:color="auto" w:fill="auto"/>
            <w:vAlign w:val="center"/>
          </w:tcPr>
          <w:p w14:paraId="3DC4638B" w14:textId="77777777"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 11</w:t>
            </w:r>
          </w:p>
          <w:p w14:paraId="6668834F" w14:textId="77777777" w:rsidR="007A010D"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Instrument review with client</w:t>
            </w:r>
          </w:p>
          <w:p w14:paraId="65965936" w14:textId="0CA05210" w:rsidR="00160596" w:rsidRPr="00744D24" w:rsidRDefault="00160596"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GUEST: TBD</w:t>
            </w:r>
          </w:p>
        </w:tc>
      </w:tr>
      <w:tr w:rsidR="00F335EE" w:rsidRPr="00744D24" w14:paraId="3D1E0BFA" w14:textId="77777777" w:rsidTr="00CF31BC">
        <w:trPr>
          <w:trHeight w:hRule="exact" w:val="1243"/>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37FE613F" w14:textId="2C528587"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5</w:t>
            </w:r>
          </w:p>
        </w:tc>
        <w:tc>
          <w:tcPr>
            <w:tcW w:w="1260" w:type="dxa"/>
            <w:tcBorders>
              <w:top w:val="nil"/>
              <w:left w:val="nil"/>
              <w:bottom w:val="single" w:sz="4" w:space="0" w:color="auto"/>
              <w:right w:val="single" w:sz="4" w:space="0" w:color="auto"/>
            </w:tcBorders>
            <w:shd w:val="clear" w:color="auto" w:fill="auto"/>
            <w:vAlign w:val="center"/>
            <w:hideMark/>
          </w:tcPr>
          <w:p w14:paraId="77090ECC" w14:textId="7B1301EF" w:rsidR="00F335EE"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Feb. 22-24</w:t>
            </w:r>
          </w:p>
          <w:p w14:paraId="64B73AB0" w14:textId="4E679697" w:rsidR="00F335EE" w:rsidRPr="00744D24" w:rsidRDefault="00F335EE" w:rsidP="00CC7507">
            <w:pPr>
              <w:widowControl/>
              <w:rPr>
                <w:rFonts w:ascii="Avenir Book" w:eastAsia="Times New Roman" w:hAnsi="Avenir Book" w:cs="Times New Roman"/>
                <w:b/>
                <w:bCs/>
                <w:color w:val="000000"/>
                <w:sz w:val="20"/>
                <w:szCs w:val="20"/>
              </w:rPr>
            </w:pPr>
          </w:p>
        </w:tc>
        <w:tc>
          <w:tcPr>
            <w:tcW w:w="3240" w:type="dxa"/>
            <w:tcBorders>
              <w:top w:val="nil"/>
              <w:left w:val="nil"/>
              <w:bottom w:val="single" w:sz="4" w:space="0" w:color="auto"/>
              <w:right w:val="single" w:sz="4" w:space="0" w:color="auto"/>
            </w:tcBorders>
            <w:shd w:val="clear" w:color="auto" w:fill="auto"/>
            <w:vAlign w:val="center"/>
          </w:tcPr>
          <w:p w14:paraId="6B720FDD" w14:textId="77777777" w:rsidR="00EB353A" w:rsidRDefault="00A47C1F"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Qualitative research:</w:t>
            </w:r>
          </w:p>
          <w:p w14:paraId="64536699" w14:textId="5E1DE999" w:rsidR="00A47C1F" w:rsidRPr="00744D24" w:rsidRDefault="00B940A4"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Types, scenarios, and best practices</w:t>
            </w:r>
          </w:p>
        </w:tc>
        <w:tc>
          <w:tcPr>
            <w:tcW w:w="3690" w:type="dxa"/>
            <w:tcBorders>
              <w:top w:val="nil"/>
              <w:left w:val="nil"/>
              <w:bottom w:val="single" w:sz="4" w:space="0" w:color="auto"/>
              <w:right w:val="single" w:sz="4" w:space="0" w:color="000000"/>
            </w:tcBorders>
            <w:shd w:val="clear" w:color="auto" w:fill="auto"/>
            <w:vAlign w:val="center"/>
          </w:tcPr>
          <w:p w14:paraId="216E4B47" w14:textId="77777777" w:rsidR="00F335EE" w:rsidRDefault="00221649"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 4</w:t>
            </w:r>
          </w:p>
          <w:p w14:paraId="6E93F4AA" w14:textId="24C927C8" w:rsidR="007A010D"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Background/supplemental research</w:t>
            </w:r>
          </w:p>
        </w:tc>
      </w:tr>
      <w:tr w:rsidR="00F335EE" w:rsidRPr="00744D24" w14:paraId="18407F66" w14:textId="77777777" w:rsidTr="00CF31BC">
        <w:trPr>
          <w:trHeight w:hRule="exact" w:val="874"/>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260A2F32" w14:textId="16357DD5"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6</w:t>
            </w:r>
          </w:p>
        </w:tc>
        <w:tc>
          <w:tcPr>
            <w:tcW w:w="1260" w:type="dxa"/>
            <w:tcBorders>
              <w:top w:val="nil"/>
              <w:left w:val="nil"/>
              <w:bottom w:val="single" w:sz="4" w:space="0" w:color="auto"/>
              <w:right w:val="single" w:sz="4" w:space="0" w:color="auto"/>
            </w:tcBorders>
            <w:shd w:val="clear" w:color="auto" w:fill="auto"/>
            <w:vAlign w:val="center"/>
            <w:hideMark/>
          </w:tcPr>
          <w:p w14:paraId="69FC397D" w14:textId="35AAF668"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1-3</w:t>
            </w:r>
          </w:p>
        </w:tc>
        <w:tc>
          <w:tcPr>
            <w:tcW w:w="3240" w:type="dxa"/>
            <w:tcBorders>
              <w:top w:val="nil"/>
              <w:left w:val="nil"/>
              <w:bottom w:val="single" w:sz="4" w:space="0" w:color="auto"/>
              <w:right w:val="single" w:sz="4" w:space="0" w:color="auto"/>
            </w:tcBorders>
            <w:shd w:val="clear" w:color="auto" w:fill="auto"/>
            <w:vAlign w:val="center"/>
          </w:tcPr>
          <w:p w14:paraId="3F46E7D4" w14:textId="77777777" w:rsidR="00EB353A" w:rsidRDefault="00B940A4"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Analyzing qualitative research</w:t>
            </w:r>
          </w:p>
          <w:p w14:paraId="0C3671D1" w14:textId="1D4DE0FA" w:rsidR="00B940A4" w:rsidRPr="00744D24" w:rsidRDefault="00B940A4"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Social research</w:t>
            </w:r>
          </w:p>
        </w:tc>
        <w:tc>
          <w:tcPr>
            <w:tcW w:w="3690" w:type="dxa"/>
            <w:tcBorders>
              <w:top w:val="nil"/>
              <w:left w:val="nil"/>
              <w:bottom w:val="single" w:sz="4" w:space="0" w:color="auto"/>
              <w:right w:val="single" w:sz="4" w:space="0" w:color="000000"/>
            </w:tcBorders>
            <w:shd w:val="clear" w:color="auto" w:fill="auto"/>
            <w:vAlign w:val="center"/>
          </w:tcPr>
          <w:p w14:paraId="6E575E29" w14:textId="7B5B70CA" w:rsidR="003A2553" w:rsidRDefault="003A2553"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1FB906A4" w14:textId="3DF80151" w:rsidR="00F335EE"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Surveying</w:t>
            </w:r>
          </w:p>
        </w:tc>
      </w:tr>
      <w:tr w:rsidR="00F335EE" w:rsidRPr="00744D24" w14:paraId="5D6CD42B" w14:textId="77777777" w:rsidTr="00260034">
        <w:trPr>
          <w:trHeight w:hRule="exact" w:val="937"/>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7D6D284F" w14:textId="411ED78A" w:rsidR="00F335EE" w:rsidRPr="00744D24" w:rsidRDefault="00F335EE" w:rsidP="00CC7507">
            <w:pPr>
              <w:widowControl/>
              <w:jc w:val="center"/>
              <w:rPr>
                <w:rFonts w:ascii="Avenir Book" w:eastAsia="Times New Roman" w:hAnsi="Avenir Book" w:cs="Times New Roman"/>
                <w:color w:val="000000"/>
                <w:sz w:val="20"/>
                <w:szCs w:val="20"/>
              </w:rPr>
            </w:pPr>
            <w:r w:rsidRPr="00744D24">
              <w:rPr>
                <w:rFonts w:ascii="Avenir Book" w:eastAsia="Times New Roman" w:hAnsi="Avenir Book" w:cs="Times New Roman"/>
                <w:b/>
                <w:bCs/>
                <w:color w:val="000000"/>
                <w:sz w:val="20"/>
                <w:szCs w:val="20"/>
              </w:rPr>
              <w:t>7</w:t>
            </w:r>
          </w:p>
        </w:tc>
        <w:tc>
          <w:tcPr>
            <w:tcW w:w="1260" w:type="dxa"/>
            <w:tcBorders>
              <w:top w:val="nil"/>
              <w:left w:val="nil"/>
              <w:bottom w:val="single" w:sz="4" w:space="0" w:color="auto"/>
              <w:right w:val="single" w:sz="4" w:space="0" w:color="auto"/>
            </w:tcBorders>
            <w:shd w:val="clear" w:color="auto" w:fill="auto"/>
            <w:vAlign w:val="center"/>
            <w:hideMark/>
          </w:tcPr>
          <w:p w14:paraId="0AC2C66D" w14:textId="2AFA25E4" w:rsidR="00F335EE" w:rsidRPr="00744D24" w:rsidRDefault="00842F61" w:rsidP="00CC7507">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8-10</w:t>
            </w:r>
          </w:p>
        </w:tc>
        <w:tc>
          <w:tcPr>
            <w:tcW w:w="3240" w:type="dxa"/>
            <w:tcBorders>
              <w:top w:val="nil"/>
              <w:left w:val="nil"/>
              <w:bottom w:val="single" w:sz="4" w:space="0" w:color="auto"/>
              <w:right w:val="single" w:sz="4" w:space="0" w:color="auto"/>
            </w:tcBorders>
            <w:shd w:val="clear" w:color="auto" w:fill="auto"/>
            <w:vAlign w:val="center"/>
          </w:tcPr>
          <w:p w14:paraId="5396C3D1" w14:textId="77777777" w:rsidR="00B940A4" w:rsidRDefault="00B940A4"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Competitive intelligence</w:t>
            </w:r>
          </w:p>
          <w:p w14:paraId="371FF0B5" w14:textId="77777777" w:rsidR="00A90A46" w:rsidRDefault="00A90A46"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Predictive modeling</w:t>
            </w:r>
          </w:p>
          <w:p w14:paraId="6D42FF17" w14:textId="130AF771" w:rsidR="00260034" w:rsidRPr="00744D24" w:rsidRDefault="00260034"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GUEST: Sherry Wallace</w:t>
            </w:r>
          </w:p>
        </w:tc>
        <w:tc>
          <w:tcPr>
            <w:tcW w:w="3690" w:type="dxa"/>
            <w:tcBorders>
              <w:top w:val="nil"/>
              <w:left w:val="nil"/>
              <w:bottom w:val="single" w:sz="4" w:space="0" w:color="auto"/>
              <w:right w:val="single" w:sz="4" w:space="0" w:color="000000"/>
            </w:tcBorders>
            <w:shd w:val="clear" w:color="auto" w:fill="auto"/>
            <w:vAlign w:val="center"/>
          </w:tcPr>
          <w:p w14:paraId="5357C472" w14:textId="77777777" w:rsidR="003A2553" w:rsidRDefault="003A2553" w:rsidP="003A2553">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3E40F7BD" w14:textId="25297CC7" w:rsidR="00F335EE" w:rsidRPr="00744D24" w:rsidRDefault="007A010D" w:rsidP="00CC7507">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Surveying</w:t>
            </w:r>
          </w:p>
        </w:tc>
      </w:tr>
      <w:tr w:rsidR="00260034" w:rsidRPr="00744D24" w14:paraId="3BF5DCDB" w14:textId="77777777" w:rsidTr="003A2553">
        <w:trPr>
          <w:trHeight w:hRule="exact" w:val="1081"/>
        </w:trPr>
        <w:tc>
          <w:tcPr>
            <w:tcW w:w="683" w:type="dxa"/>
            <w:tcBorders>
              <w:top w:val="nil"/>
              <w:left w:val="single" w:sz="4" w:space="0" w:color="000000"/>
              <w:bottom w:val="single" w:sz="4" w:space="0" w:color="auto"/>
              <w:right w:val="single" w:sz="4" w:space="0" w:color="auto"/>
            </w:tcBorders>
            <w:shd w:val="clear" w:color="auto" w:fill="auto"/>
            <w:vAlign w:val="center"/>
          </w:tcPr>
          <w:p w14:paraId="64CD239A" w14:textId="622686E9" w:rsidR="00260034" w:rsidRPr="00744D24" w:rsidRDefault="00260034" w:rsidP="00260034">
            <w:pPr>
              <w:widowControl/>
              <w:jc w:val="center"/>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8</w:t>
            </w:r>
          </w:p>
        </w:tc>
        <w:tc>
          <w:tcPr>
            <w:tcW w:w="1260" w:type="dxa"/>
            <w:tcBorders>
              <w:top w:val="nil"/>
              <w:left w:val="nil"/>
              <w:bottom w:val="single" w:sz="4" w:space="0" w:color="auto"/>
              <w:right w:val="single" w:sz="4" w:space="0" w:color="auto"/>
            </w:tcBorders>
            <w:shd w:val="clear" w:color="auto" w:fill="auto"/>
            <w:vAlign w:val="center"/>
          </w:tcPr>
          <w:p w14:paraId="2CDBC8C0" w14:textId="75A7ACFA" w:rsidR="0026003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15-17</w:t>
            </w:r>
          </w:p>
        </w:tc>
        <w:tc>
          <w:tcPr>
            <w:tcW w:w="3240" w:type="dxa"/>
            <w:tcBorders>
              <w:top w:val="nil"/>
              <w:left w:val="nil"/>
              <w:bottom w:val="single" w:sz="4" w:space="0" w:color="auto"/>
              <w:right w:val="single" w:sz="4" w:space="0" w:color="auto"/>
            </w:tcBorders>
            <w:shd w:val="clear" w:color="auto" w:fill="auto"/>
            <w:vAlign w:val="center"/>
          </w:tcPr>
          <w:p w14:paraId="6353F250" w14:textId="5A5A57BE"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Predictive modeling</w:t>
            </w:r>
          </w:p>
          <w:p w14:paraId="06B1469E" w14:textId="79D3B032"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MIDTERM</w:t>
            </w:r>
          </w:p>
        </w:tc>
        <w:tc>
          <w:tcPr>
            <w:tcW w:w="3690" w:type="dxa"/>
            <w:tcBorders>
              <w:top w:val="nil"/>
              <w:left w:val="nil"/>
              <w:bottom w:val="single" w:sz="4" w:space="0" w:color="auto"/>
              <w:right w:val="single" w:sz="4" w:space="0" w:color="000000"/>
            </w:tcBorders>
            <w:shd w:val="clear" w:color="auto" w:fill="auto"/>
            <w:vAlign w:val="center"/>
          </w:tcPr>
          <w:p w14:paraId="45977437"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59EEDF35" w14:textId="5E52299C"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Surveying</w:t>
            </w:r>
          </w:p>
        </w:tc>
      </w:tr>
      <w:tr w:rsidR="00260034" w:rsidRPr="00744D24" w14:paraId="32DF887F" w14:textId="77777777" w:rsidTr="003A2553">
        <w:trPr>
          <w:trHeight w:hRule="exact" w:val="1081"/>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398364BF" w14:textId="2951F444" w:rsidR="00260034" w:rsidRPr="00744D24" w:rsidRDefault="00260034" w:rsidP="00260034">
            <w:pPr>
              <w:widowControl/>
              <w:jc w:val="center"/>
              <w:rPr>
                <w:rFonts w:ascii="Avenir Book" w:eastAsia="Times New Roman" w:hAnsi="Avenir Book" w:cs="Times New Roman"/>
                <w:color w:val="000000"/>
                <w:sz w:val="20"/>
                <w:szCs w:val="20"/>
              </w:rPr>
            </w:pPr>
            <w:r>
              <w:rPr>
                <w:rFonts w:ascii="Avenir Book" w:eastAsia="Times New Roman" w:hAnsi="Avenir Book" w:cs="Times New Roman"/>
                <w:b/>
                <w:bCs/>
                <w:color w:val="000000"/>
                <w:sz w:val="20"/>
                <w:szCs w:val="20"/>
              </w:rPr>
              <w:t>9</w:t>
            </w:r>
          </w:p>
        </w:tc>
        <w:tc>
          <w:tcPr>
            <w:tcW w:w="1260" w:type="dxa"/>
            <w:tcBorders>
              <w:top w:val="nil"/>
              <w:left w:val="nil"/>
              <w:bottom w:val="single" w:sz="4" w:space="0" w:color="auto"/>
              <w:right w:val="single" w:sz="4" w:space="0" w:color="auto"/>
            </w:tcBorders>
            <w:shd w:val="clear" w:color="auto" w:fill="auto"/>
            <w:vAlign w:val="center"/>
            <w:hideMark/>
          </w:tcPr>
          <w:p w14:paraId="64BB6285" w14:textId="6573F5CB" w:rsidR="00260034" w:rsidRPr="00744D2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March 22-24</w:t>
            </w:r>
          </w:p>
        </w:tc>
        <w:tc>
          <w:tcPr>
            <w:tcW w:w="3240" w:type="dxa"/>
            <w:tcBorders>
              <w:top w:val="nil"/>
              <w:left w:val="nil"/>
              <w:bottom w:val="single" w:sz="4" w:space="0" w:color="auto"/>
              <w:right w:val="single" w:sz="4" w:space="0" w:color="auto"/>
            </w:tcBorders>
            <w:shd w:val="clear" w:color="auto" w:fill="auto"/>
            <w:vAlign w:val="center"/>
          </w:tcPr>
          <w:p w14:paraId="756F2D6D"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Other types of market research (CSAT, IVR, CX, etc.)</w:t>
            </w:r>
          </w:p>
          <w:p w14:paraId="03BF830E" w14:textId="60460831" w:rsidR="00D32431" w:rsidRPr="00744D24" w:rsidRDefault="00D32431"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GUEST: Steve Cohen</w:t>
            </w:r>
          </w:p>
        </w:tc>
        <w:tc>
          <w:tcPr>
            <w:tcW w:w="3690" w:type="dxa"/>
            <w:tcBorders>
              <w:top w:val="nil"/>
              <w:left w:val="nil"/>
              <w:bottom w:val="single" w:sz="4" w:space="0" w:color="auto"/>
              <w:right w:val="single" w:sz="4" w:space="0" w:color="000000"/>
            </w:tcBorders>
            <w:shd w:val="clear" w:color="auto" w:fill="auto"/>
            <w:vAlign w:val="center"/>
          </w:tcPr>
          <w:p w14:paraId="6C7C8DB2"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65135CE4" w14:textId="0154D46A" w:rsidR="00260034" w:rsidRPr="00744D2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Surveying</w:t>
            </w:r>
          </w:p>
        </w:tc>
      </w:tr>
      <w:tr w:rsidR="00260034" w:rsidRPr="00744D24" w14:paraId="4A591319" w14:textId="77777777" w:rsidTr="00B940A4">
        <w:trPr>
          <w:trHeight w:hRule="exact" w:val="1144"/>
        </w:trPr>
        <w:tc>
          <w:tcPr>
            <w:tcW w:w="683" w:type="dxa"/>
            <w:tcBorders>
              <w:top w:val="nil"/>
              <w:left w:val="single" w:sz="4" w:space="0" w:color="000000"/>
              <w:bottom w:val="single" w:sz="4" w:space="0" w:color="auto"/>
              <w:right w:val="single" w:sz="4" w:space="0" w:color="auto"/>
            </w:tcBorders>
            <w:shd w:val="clear" w:color="auto" w:fill="auto"/>
            <w:vAlign w:val="center"/>
          </w:tcPr>
          <w:p w14:paraId="04EFC89C" w14:textId="3395062A" w:rsidR="00260034" w:rsidRPr="00260034" w:rsidRDefault="00260034" w:rsidP="00260034">
            <w:pPr>
              <w:widowControl/>
              <w:jc w:val="center"/>
              <w:rPr>
                <w:rFonts w:ascii="Avenir Book" w:eastAsia="Times New Roman" w:hAnsi="Avenir Book" w:cs="Times New Roman"/>
                <w:b/>
                <w:bCs/>
                <w:color w:val="000000"/>
                <w:sz w:val="20"/>
                <w:szCs w:val="20"/>
              </w:rPr>
            </w:pPr>
            <w:r w:rsidRPr="00260034">
              <w:rPr>
                <w:rFonts w:ascii="Avenir Book" w:hAnsi="Avenir Book"/>
                <w:b/>
                <w:bCs/>
                <w:sz w:val="20"/>
                <w:szCs w:val="20"/>
              </w:rPr>
              <w:t>10</w:t>
            </w:r>
          </w:p>
        </w:tc>
        <w:tc>
          <w:tcPr>
            <w:tcW w:w="1260" w:type="dxa"/>
            <w:tcBorders>
              <w:top w:val="nil"/>
              <w:left w:val="nil"/>
              <w:bottom w:val="single" w:sz="4" w:space="0" w:color="auto"/>
              <w:right w:val="single" w:sz="4" w:space="0" w:color="auto"/>
            </w:tcBorders>
            <w:shd w:val="clear" w:color="auto" w:fill="auto"/>
            <w:vAlign w:val="center"/>
          </w:tcPr>
          <w:p w14:paraId="6FA79FC5" w14:textId="63EAC64F"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March 29-31</w:t>
            </w:r>
          </w:p>
        </w:tc>
        <w:tc>
          <w:tcPr>
            <w:tcW w:w="3240" w:type="dxa"/>
            <w:tcBorders>
              <w:top w:val="nil"/>
              <w:left w:val="nil"/>
              <w:bottom w:val="single" w:sz="4" w:space="0" w:color="auto"/>
              <w:right w:val="single" w:sz="4" w:space="0" w:color="auto"/>
            </w:tcBorders>
            <w:shd w:val="clear" w:color="auto" w:fill="auto"/>
            <w:vAlign w:val="center"/>
          </w:tcPr>
          <w:p w14:paraId="4D38E02A"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ELECTION SPECIAL!!!!</w:t>
            </w:r>
          </w:p>
          <w:p w14:paraId="2032A3FA" w14:textId="2EB768B6"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Data normalization</w:t>
            </w:r>
          </w:p>
          <w:p w14:paraId="0CA9367D" w14:textId="2C891175"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Research planning, budgeting and scheduling</w:t>
            </w:r>
          </w:p>
        </w:tc>
        <w:tc>
          <w:tcPr>
            <w:tcW w:w="3690" w:type="dxa"/>
            <w:tcBorders>
              <w:top w:val="nil"/>
              <w:left w:val="nil"/>
              <w:bottom w:val="single" w:sz="4" w:space="0" w:color="auto"/>
              <w:right w:val="single" w:sz="4" w:space="0" w:color="000000"/>
            </w:tcBorders>
            <w:shd w:val="clear" w:color="auto" w:fill="auto"/>
            <w:vAlign w:val="center"/>
          </w:tcPr>
          <w:p w14:paraId="5D49CF14"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529C1EDE" w14:textId="3373F8C4"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Analysis</w:t>
            </w:r>
          </w:p>
        </w:tc>
      </w:tr>
      <w:tr w:rsidR="00260034" w:rsidRPr="00744D24" w14:paraId="38988D9C" w14:textId="77777777" w:rsidTr="004C3ACF">
        <w:trPr>
          <w:trHeight w:hRule="exact" w:val="1351"/>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267D88E1" w14:textId="463AEB8A"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lastRenderedPageBreak/>
              <w:t>1</w:t>
            </w:r>
            <w:r>
              <w:rPr>
                <w:rFonts w:ascii="Avenir Book" w:hAnsi="Avenir Book"/>
                <w:b/>
                <w:bCs/>
                <w:sz w:val="20"/>
                <w:szCs w:val="20"/>
              </w:rPr>
              <w:t>1</w:t>
            </w:r>
          </w:p>
        </w:tc>
        <w:tc>
          <w:tcPr>
            <w:tcW w:w="1260" w:type="dxa"/>
            <w:tcBorders>
              <w:top w:val="nil"/>
              <w:left w:val="nil"/>
              <w:bottom w:val="single" w:sz="4" w:space="0" w:color="auto"/>
              <w:right w:val="single" w:sz="4" w:space="0" w:color="auto"/>
            </w:tcBorders>
            <w:shd w:val="clear" w:color="auto" w:fill="auto"/>
            <w:vAlign w:val="center"/>
            <w:hideMark/>
          </w:tcPr>
          <w:p w14:paraId="41803778" w14:textId="3A690CA2"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5-7</w:t>
            </w:r>
          </w:p>
        </w:tc>
        <w:tc>
          <w:tcPr>
            <w:tcW w:w="3240" w:type="dxa"/>
            <w:tcBorders>
              <w:top w:val="nil"/>
              <w:left w:val="nil"/>
              <w:bottom w:val="single" w:sz="4" w:space="0" w:color="auto"/>
              <w:right w:val="single" w:sz="4" w:space="0" w:color="auto"/>
            </w:tcBorders>
            <w:shd w:val="clear" w:color="auto" w:fill="auto"/>
            <w:vAlign w:val="center"/>
          </w:tcPr>
          <w:p w14:paraId="17EDEF9C" w14:textId="77777777" w:rsidR="00260034" w:rsidRDefault="00260034" w:rsidP="00260034">
            <w:pPr>
              <w:widowControl/>
              <w:rPr>
                <w:rFonts w:ascii="Avenir Book" w:hAnsi="Avenir Book"/>
                <w:sz w:val="20"/>
                <w:szCs w:val="20"/>
              </w:rPr>
            </w:pPr>
            <w:r>
              <w:rPr>
                <w:rFonts w:ascii="Avenir Book" w:hAnsi="Avenir Book"/>
                <w:sz w:val="20"/>
                <w:szCs w:val="20"/>
              </w:rPr>
              <w:t>Market research and product development</w:t>
            </w:r>
          </w:p>
          <w:p w14:paraId="50F4AC77" w14:textId="77777777" w:rsidR="00260034" w:rsidRDefault="00260034" w:rsidP="00260034">
            <w:pPr>
              <w:widowControl/>
              <w:rPr>
                <w:rFonts w:ascii="Avenir Book" w:hAnsi="Avenir Book"/>
                <w:sz w:val="20"/>
                <w:szCs w:val="20"/>
              </w:rPr>
            </w:pPr>
            <w:r>
              <w:rPr>
                <w:rFonts w:ascii="Avenir Book" w:hAnsi="Avenir Book"/>
                <w:sz w:val="20"/>
                <w:szCs w:val="20"/>
              </w:rPr>
              <w:t>Market research and content marketing</w:t>
            </w:r>
          </w:p>
          <w:p w14:paraId="6EDCC68A" w14:textId="1F68B18B" w:rsidR="00D32431" w:rsidRPr="00E46D21" w:rsidRDefault="00D32431" w:rsidP="00260034">
            <w:pPr>
              <w:widowControl/>
              <w:rPr>
                <w:rFonts w:ascii="Avenir Book" w:eastAsia="Times New Roman" w:hAnsi="Avenir Book" w:cs="Times New Roman"/>
                <w:color w:val="000000"/>
                <w:sz w:val="20"/>
                <w:szCs w:val="20"/>
              </w:rPr>
            </w:pPr>
            <w:r>
              <w:rPr>
                <w:rFonts w:ascii="Avenir Book" w:hAnsi="Avenir Book"/>
                <w:sz w:val="20"/>
                <w:szCs w:val="20"/>
              </w:rPr>
              <w:t xml:space="preserve">GUEST: Danielle </w:t>
            </w:r>
            <w:proofErr w:type="spellStart"/>
            <w:r>
              <w:rPr>
                <w:rFonts w:ascii="Avenir Book" w:hAnsi="Avenir Book"/>
                <w:sz w:val="20"/>
                <w:szCs w:val="20"/>
              </w:rPr>
              <w:t>Bliven</w:t>
            </w:r>
            <w:proofErr w:type="spellEnd"/>
          </w:p>
        </w:tc>
        <w:tc>
          <w:tcPr>
            <w:tcW w:w="3690" w:type="dxa"/>
            <w:tcBorders>
              <w:top w:val="nil"/>
              <w:left w:val="nil"/>
              <w:bottom w:val="single" w:sz="4" w:space="0" w:color="auto"/>
              <w:right w:val="single" w:sz="4" w:space="0" w:color="000000"/>
            </w:tcBorders>
            <w:shd w:val="clear" w:color="auto" w:fill="auto"/>
            <w:vAlign w:val="center"/>
          </w:tcPr>
          <w:p w14:paraId="739A1757"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26B99512" w14:textId="20D6EB73"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Analysis</w:t>
            </w:r>
          </w:p>
        </w:tc>
      </w:tr>
      <w:tr w:rsidR="00260034" w:rsidRPr="00744D24" w14:paraId="4F2FE712" w14:textId="77777777" w:rsidTr="00CF31BC">
        <w:trPr>
          <w:trHeight w:hRule="exact" w:val="892"/>
        </w:trPr>
        <w:tc>
          <w:tcPr>
            <w:tcW w:w="683" w:type="dxa"/>
            <w:tcBorders>
              <w:top w:val="nil"/>
              <w:left w:val="single" w:sz="4" w:space="0" w:color="000000"/>
              <w:bottom w:val="single" w:sz="4" w:space="0" w:color="auto"/>
              <w:right w:val="single" w:sz="4" w:space="0" w:color="auto"/>
            </w:tcBorders>
            <w:shd w:val="clear" w:color="auto" w:fill="auto"/>
            <w:vAlign w:val="center"/>
            <w:hideMark/>
          </w:tcPr>
          <w:p w14:paraId="0380EE0C" w14:textId="3406E78B" w:rsidR="00260034" w:rsidRPr="00E46D21" w:rsidRDefault="00260034" w:rsidP="00260034">
            <w:pPr>
              <w:widowControl/>
              <w:jc w:val="center"/>
              <w:rPr>
                <w:rFonts w:ascii="Avenir Book" w:eastAsia="Times New Roman" w:hAnsi="Avenir Book" w:cs="Times New Roman"/>
                <w:b/>
                <w:bCs/>
                <w:color w:val="000000"/>
                <w:sz w:val="20"/>
                <w:szCs w:val="20"/>
              </w:rPr>
            </w:pPr>
            <w:r>
              <w:rPr>
                <w:rFonts w:ascii="Avenir Book" w:hAnsi="Avenir Book"/>
                <w:b/>
                <w:bCs/>
                <w:sz w:val="20"/>
                <w:szCs w:val="20"/>
              </w:rPr>
              <w:t>12</w:t>
            </w:r>
          </w:p>
        </w:tc>
        <w:tc>
          <w:tcPr>
            <w:tcW w:w="1260" w:type="dxa"/>
            <w:tcBorders>
              <w:top w:val="nil"/>
              <w:left w:val="nil"/>
              <w:bottom w:val="single" w:sz="4" w:space="0" w:color="auto"/>
              <w:right w:val="single" w:sz="4" w:space="0" w:color="auto"/>
            </w:tcBorders>
            <w:shd w:val="clear" w:color="auto" w:fill="auto"/>
            <w:vAlign w:val="center"/>
            <w:hideMark/>
          </w:tcPr>
          <w:p w14:paraId="16C3555C" w14:textId="1E52F8ED"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12-14</w:t>
            </w:r>
          </w:p>
        </w:tc>
        <w:tc>
          <w:tcPr>
            <w:tcW w:w="3240" w:type="dxa"/>
            <w:tcBorders>
              <w:top w:val="nil"/>
              <w:left w:val="nil"/>
              <w:bottom w:val="single" w:sz="4" w:space="0" w:color="auto"/>
              <w:right w:val="single" w:sz="4" w:space="0" w:color="auto"/>
            </w:tcBorders>
            <w:shd w:val="clear" w:color="auto" w:fill="auto"/>
            <w:vAlign w:val="center"/>
          </w:tcPr>
          <w:p w14:paraId="5EAE6038" w14:textId="5AC8BCFA" w:rsidR="00D32431" w:rsidRPr="000C7971" w:rsidRDefault="00260034" w:rsidP="00260034">
            <w:pPr>
              <w:widowControl/>
              <w:rPr>
                <w:rFonts w:ascii="Avenir Book" w:hAnsi="Avenir Book"/>
                <w:sz w:val="20"/>
                <w:szCs w:val="20"/>
              </w:rPr>
            </w:pPr>
            <w:r>
              <w:rPr>
                <w:rFonts w:ascii="Avenir Book" w:hAnsi="Avenir Book"/>
                <w:sz w:val="20"/>
                <w:szCs w:val="20"/>
              </w:rPr>
              <w:t>Creating research reports, dashboards, and presentations</w:t>
            </w:r>
          </w:p>
        </w:tc>
        <w:tc>
          <w:tcPr>
            <w:tcW w:w="3690" w:type="dxa"/>
            <w:tcBorders>
              <w:top w:val="nil"/>
              <w:left w:val="nil"/>
              <w:bottom w:val="single" w:sz="4" w:space="0" w:color="auto"/>
              <w:right w:val="single" w:sz="4" w:space="0" w:color="000000"/>
            </w:tcBorders>
            <w:shd w:val="clear" w:color="auto" w:fill="auto"/>
            <w:vAlign w:val="center"/>
          </w:tcPr>
          <w:p w14:paraId="6089FD7C" w14:textId="593B51B4"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Chapter 13</w:t>
            </w:r>
          </w:p>
          <w:p w14:paraId="62AE2E37" w14:textId="40490925"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Reporting</w:t>
            </w:r>
          </w:p>
        </w:tc>
      </w:tr>
      <w:tr w:rsidR="00260034" w:rsidRPr="00744D24" w14:paraId="3212DE9B" w14:textId="77777777" w:rsidTr="006F38EE">
        <w:trPr>
          <w:trHeight w:hRule="exact" w:val="694"/>
        </w:trPr>
        <w:tc>
          <w:tcPr>
            <w:tcW w:w="683" w:type="dxa"/>
            <w:tcBorders>
              <w:top w:val="nil"/>
              <w:left w:val="single" w:sz="4" w:space="0" w:color="000000"/>
              <w:bottom w:val="single" w:sz="4" w:space="0" w:color="auto"/>
              <w:right w:val="single" w:sz="4" w:space="0" w:color="auto"/>
            </w:tcBorders>
            <w:shd w:val="clear" w:color="auto" w:fill="auto"/>
            <w:hideMark/>
          </w:tcPr>
          <w:p w14:paraId="01442F76" w14:textId="4023554C"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3</w:t>
            </w:r>
          </w:p>
        </w:tc>
        <w:tc>
          <w:tcPr>
            <w:tcW w:w="1260" w:type="dxa"/>
            <w:tcBorders>
              <w:top w:val="nil"/>
              <w:left w:val="nil"/>
              <w:bottom w:val="single" w:sz="4" w:space="0" w:color="auto"/>
              <w:right w:val="single" w:sz="4" w:space="0" w:color="auto"/>
            </w:tcBorders>
            <w:shd w:val="clear" w:color="auto" w:fill="auto"/>
            <w:hideMark/>
          </w:tcPr>
          <w:p w14:paraId="5CB230BD" w14:textId="31B30C3F"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19-21</w:t>
            </w:r>
          </w:p>
        </w:tc>
        <w:tc>
          <w:tcPr>
            <w:tcW w:w="3240" w:type="dxa"/>
            <w:tcBorders>
              <w:top w:val="nil"/>
              <w:left w:val="nil"/>
              <w:bottom w:val="single" w:sz="4" w:space="0" w:color="auto"/>
              <w:right w:val="single" w:sz="4" w:space="0" w:color="auto"/>
            </w:tcBorders>
            <w:shd w:val="clear" w:color="auto" w:fill="auto"/>
          </w:tcPr>
          <w:p w14:paraId="3B049C63" w14:textId="427E59BC" w:rsidR="00260034" w:rsidRPr="00E46D21" w:rsidRDefault="00260034" w:rsidP="00260034">
            <w:pPr>
              <w:widowControl/>
              <w:rPr>
                <w:rFonts w:ascii="Avenir Book" w:eastAsia="Times New Roman" w:hAnsi="Avenir Book" w:cs="Times New Roman"/>
                <w:color w:val="000000"/>
                <w:sz w:val="20"/>
                <w:szCs w:val="20"/>
              </w:rPr>
            </w:pPr>
            <w:r>
              <w:rPr>
                <w:rFonts w:ascii="Avenir Book" w:hAnsi="Avenir Book"/>
                <w:sz w:val="20"/>
                <w:szCs w:val="20"/>
              </w:rPr>
              <w:t>Diversity, research ethics, and research careers</w:t>
            </w:r>
          </w:p>
        </w:tc>
        <w:tc>
          <w:tcPr>
            <w:tcW w:w="3690" w:type="dxa"/>
            <w:tcBorders>
              <w:top w:val="nil"/>
              <w:left w:val="nil"/>
              <w:bottom w:val="single" w:sz="4" w:space="0" w:color="auto"/>
              <w:right w:val="single" w:sz="4" w:space="0" w:color="000000"/>
            </w:tcBorders>
            <w:shd w:val="clear" w:color="auto" w:fill="auto"/>
            <w:vAlign w:val="center"/>
          </w:tcPr>
          <w:p w14:paraId="797E6614" w14:textId="77777777" w:rsidR="00260034"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READ: Resource list/TBD</w:t>
            </w:r>
          </w:p>
          <w:p w14:paraId="3AF05C54" w14:textId="65E4FA88" w:rsidR="00260034" w:rsidRPr="00E46D21" w:rsidRDefault="00260034" w:rsidP="00260034">
            <w:pPr>
              <w:widowControl/>
              <w:rPr>
                <w:rFonts w:ascii="Avenir Book" w:eastAsia="Times New Roman" w:hAnsi="Avenir Book" w:cs="Times New Roman"/>
                <w:color w:val="000000"/>
                <w:sz w:val="20"/>
                <w:szCs w:val="20"/>
              </w:rPr>
            </w:pPr>
            <w:r>
              <w:rPr>
                <w:rFonts w:ascii="Avenir Book" w:eastAsia="Times New Roman" w:hAnsi="Avenir Book" w:cs="Times New Roman"/>
                <w:color w:val="000000"/>
                <w:sz w:val="20"/>
                <w:szCs w:val="20"/>
              </w:rPr>
              <w:t>Reporting</w:t>
            </w:r>
          </w:p>
        </w:tc>
      </w:tr>
      <w:tr w:rsidR="00260034" w:rsidRPr="00744D24" w14:paraId="77277CB2" w14:textId="77777777" w:rsidTr="00842F61">
        <w:trPr>
          <w:trHeight w:hRule="exact" w:val="415"/>
        </w:trPr>
        <w:tc>
          <w:tcPr>
            <w:tcW w:w="683" w:type="dxa"/>
            <w:tcBorders>
              <w:top w:val="nil"/>
              <w:left w:val="single" w:sz="4" w:space="0" w:color="000000"/>
              <w:bottom w:val="single" w:sz="4" w:space="0" w:color="auto"/>
              <w:right w:val="single" w:sz="4" w:space="0" w:color="auto"/>
            </w:tcBorders>
            <w:shd w:val="clear" w:color="auto" w:fill="auto"/>
            <w:hideMark/>
          </w:tcPr>
          <w:p w14:paraId="53D299A3" w14:textId="6542D86F"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4</w:t>
            </w:r>
          </w:p>
        </w:tc>
        <w:tc>
          <w:tcPr>
            <w:tcW w:w="1260" w:type="dxa"/>
            <w:tcBorders>
              <w:top w:val="nil"/>
              <w:left w:val="nil"/>
              <w:bottom w:val="single" w:sz="4" w:space="0" w:color="auto"/>
              <w:right w:val="single" w:sz="4" w:space="0" w:color="auto"/>
            </w:tcBorders>
            <w:shd w:val="clear" w:color="auto" w:fill="auto"/>
            <w:hideMark/>
          </w:tcPr>
          <w:p w14:paraId="755B5542" w14:textId="1CA32DBD"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April 26-28</w:t>
            </w:r>
          </w:p>
        </w:tc>
        <w:tc>
          <w:tcPr>
            <w:tcW w:w="3240" w:type="dxa"/>
            <w:tcBorders>
              <w:top w:val="nil"/>
              <w:left w:val="nil"/>
              <w:bottom w:val="single" w:sz="4" w:space="0" w:color="auto"/>
              <w:right w:val="single" w:sz="4" w:space="0" w:color="auto"/>
            </w:tcBorders>
            <w:shd w:val="clear" w:color="auto" w:fill="auto"/>
          </w:tcPr>
          <w:p w14:paraId="4BE2CB8C" w14:textId="05C6AAA2" w:rsidR="00260034" w:rsidRPr="00E46D21" w:rsidRDefault="00260034" w:rsidP="00260034">
            <w:pPr>
              <w:widowControl/>
              <w:rPr>
                <w:rFonts w:ascii="Avenir Book" w:eastAsia="Times New Roman" w:hAnsi="Avenir Book" w:cs="Times New Roman"/>
                <w:color w:val="000000"/>
                <w:sz w:val="20"/>
                <w:szCs w:val="20"/>
              </w:rPr>
            </w:pPr>
            <w:r w:rsidRPr="00E46D21">
              <w:rPr>
                <w:rFonts w:ascii="Avenir Book" w:hAnsi="Avenir Book"/>
                <w:sz w:val="20"/>
                <w:szCs w:val="20"/>
              </w:rPr>
              <w:t>Capstone presentations</w:t>
            </w:r>
          </w:p>
        </w:tc>
        <w:tc>
          <w:tcPr>
            <w:tcW w:w="3690" w:type="dxa"/>
            <w:tcBorders>
              <w:top w:val="nil"/>
              <w:left w:val="nil"/>
              <w:bottom w:val="single" w:sz="4" w:space="0" w:color="auto"/>
              <w:right w:val="single" w:sz="4" w:space="0" w:color="000000"/>
            </w:tcBorders>
            <w:shd w:val="clear" w:color="auto" w:fill="auto"/>
            <w:vAlign w:val="center"/>
          </w:tcPr>
          <w:p w14:paraId="56A79C64" w14:textId="154F76D2" w:rsidR="00260034" w:rsidRPr="00E46D21" w:rsidRDefault="00260034" w:rsidP="00260034">
            <w:pPr>
              <w:widowControl/>
              <w:rPr>
                <w:rFonts w:ascii="Avenir Book" w:eastAsia="Times New Roman" w:hAnsi="Avenir Book" w:cs="Times New Roman"/>
                <w:color w:val="000000"/>
                <w:sz w:val="20"/>
                <w:szCs w:val="20"/>
              </w:rPr>
            </w:pPr>
          </w:p>
        </w:tc>
      </w:tr>
      <w:tr w:rsidR="00260034" w:rsidRPr="00744D24" w14:paraId="3CA56292" w14:textId="77777777" w:rsidTr="006F38EE">
        <w:trPr>
          <w:trHeight w:hRule="exact" w:val="300"/>
        </w:trPr>
        <w:tc>
          <w:tcPr>
            <w:tcW w:w="683" w:type="dxa"/>
            <w:tcBorders>
              <w:top w:val="single" w:sz="4" w:space="0" w:color="auto"/>
              <w:left w:val="single" w:sz="4" w:space="0" w:color="auto"/>
              <w:bottom w:val="single" w:sz="4" w:space="0" w:color="auto"/>
              <w:right w:val="single" w:sz="4" w:space="0" w:color="auto"/>
            </w:tcBorders>
            <w:shd w:val="clear" w:color="auto" w:fill="auto"/>
            <w:hideMark/>
          </w:tcPr>
          <w:p w14:paraId="2AC71388" w14:textId="5C3B11DB" w:rsidR="00260034" w:rsidRPr="00E46D21" w:rsidRDefault="00260034" w:rsidP="00260034">
            <w:pPr>
              <w:widowControl/>
              <w:jc w:val="center"/>
              <w:rPr>
                <w:rFonts w:ascii="Avenir Book" w:eastAsia="Times New Roman" w:hAnsi="Avenir Book" w:cs="Times New Roman"/>
                <w:b/>
                <w:bCs/>
                <w:color w:val="000000"/>
                <w:sz w:val="20"/>
                <w:szCs w:val="20"/>
              </w:rPr>
            </w:pPr>
            <w:r w:rsidRPr="00E46D21">
              <w:rPr>
                <w:rFonts w:ascii="Avenir Book" w:hAnsi="Avenir Book"/>
                <w:b/>
                <w:bCs/>
                <w:sz w:val="20"/>
                <w:szCs w:val="20"/>
              </w:rPr>
              <w:t>1</w:t>
            </w:r>
            <w:r>
              <w:rPr>
                <w:rFonts w:ascii="Avenir Book" w:hAnsi="Avenir Book"/>
                <w:b/>
                <w:bCs/>
                <w:sz w:val="20"/>
                <w:szCs w:val="20"/>
              </w:rPr>
              <w:t>5</w:t>
            </w:r>
          </w:p>
        </w:tc>
        <w:tc>
          <w:tcPr>
            <w:tcW w:w="1260" w:type="dxa"/>
            <w:tcBorders>
              <w:top w:val="single" w:sz="4" w:space="0" w:color="auto"/>
              <w:left w:val="nil"/>
              <w:bottom w:val="single" w:sz="4" w:space="0" w:color="auto"/>
              <w:right w:val="single" w:sz="4" w:space="0" w:color="auto"/>
            </w:tcBorders>
            <w:shd w:val="clear" w:color="auto" w:fill="auto"/>
            <w:hideMark/>
          </w:tcPr>
          <w:p w14:paraId="1C7433C8" w14:textId="51AE7628" w:rsidR="00260034" w:rsidRPr="00E46D21" w:rsidRDefault="00842F61" w:rsidP="00260034">
            <w:pPr>
              <w:widowControl/>
              <w:rPr>
                <w:rFonts w:ascii="Avenir Book" w:eastAsia="Times New Roman" w:hAnsi="Avenir Book" w:cs="Times New Roman"/>
                <w:b/>
                <w:bCs/>
                <w:color w:val="000000"/>
                <w:sz w:val="20"/>
                <w:szCs w:val="20"/>
              </w:rPr>
            </w:pPr>
            <w:r>
              <w:rPr>
                <w:rFonts w:ascii="Avenir Book" w:hAnsi="Avenir Book"/>
                <w:b/>
                <w:bCs/>
                <w:sz w:val="20"/>
                <w:szCs w:val="20"/>
              </w:rPr>
              <w:t>May 3-5</w:t>
            </w:r>
          </w:p>
        </w:tc>
        <w:tc>
          <w:tcPr>
            <w:tcW w:w="3240" w:type="dxa"/>
            <w:tcBorders>
              <w:top w:val="single" w:sz="4" w:space="0" w:color="auto"/>
              <w:left w:val="nil"/>
              <w:bottom w:val="single" w:sz="4" w:space="0" w:color="auto"/>
              <w:right w:val="single" w:sz="4" w:space="0" w:color="auto"/>
            </w:tcBorders>
            <w:shd w:val="clear" w:color="auto" w:fill="auto"/>
          </w:tcPr>
          <w:p w14:paraId="30F35407" w14:textId="12604605" w:rsidR="00260034" w:rsidRPr="00E46D21" w:rsidRDefault="00260034" w:rsidP="00260034">
            <w:pPr>
              <w:widowControl/>
              <w:rPr>
                <w:rFonts w:ascii="Avenir Book" w:eastAsia="Times New Roman" w:hAnsi="Avenir Book" w:cs="Times New Roman"/>
                <w:color w:val="000000"/>
                <w:sz w:val="20"/>
                <w:szCs w:val="20"/>
              </w:rPr>
            </w:pPr>
            <w:r w:rsidRPr="00E46D21">
              <w:rPr>
                <w:rFonts w:ascii="Avenir Book" w:hAnsi="Avenir Book"/>
                <w:sz w:val="20"/>
                <w:szCs w:val="20"/>
              </w:rPr>
              <w:t>Capstone presentations</w:t>
            </w:r>
          </w:p>
        </w:tc>
        <w:tc>
          <w:tcPr>
            <w:tcW w:w="3690" w:type="dxa"/>
            <w:tcBorders>
              <w:top w:val="single" w:sz="4" w:space="0" w:color="auto"/>
              <w:left w:val="nil"/>
              <w:bottom w:val="single" w:sz="4" w:space="0" w:color="auto"/>
              <w:right w:val="single" w:sz="4" w:space="0" w:color="auto"/>
            </w:tcBorders>
            <w:shd w:val="clear" w:color="auto" w:fill="auto"/>
            <w:vAlign w:val="center"/>
          </w:tcPr>
          <w:p w14:paraId="01EB5841" w14:textId="248E11B6" w:rsidR="00260034" w:rsidRPr="00E46D21" w:rsidRDefault="00260034" w:rsidP="00260034">
            <w:pPr>
              <w:widowControl/>
              <w:rPr>
                <w:rFonts w:ascii="Avenir Book" w:eastAsia="Times New Roman" w:hAnsi="Avenir Book" w:cs="Times New Roman"/>
                <w:color w:val="000000"/>
                <w:sz w:val="20"/>
                <w:szCs w:val="20"/>
              </w:rPr>
            </w:pPr>
          </w:p>
        </w:tc>
      </w:tr>
      <w:tr w:rsidR="00260034" w:rsidRPr="00744D24" w14:paraId="59162615" w14:textId="77777777" w:rsidTr="00F335EE">
        <w:trPr>
          <w:trHeight w:hRule="exact" w:val="300"/>
        </w:trPr>
        <w:tc>
          <w:tcPr>
            <w:tcW w:w="683" w:type="dxa"/>
            <w:tcBorders>
              <w:top w:val="single" w:sz="4" w:space="0" w:color="auto"/>
              <w:left w:val="single" w:sz="4" w:space="0" w:color="000000"/>
              <w:bottom w:val="single" w:sz="4" w:space="0" w:color="auto"/>
              <w:right w:val="single" w:sz="4" w:space="0" w:color="auto"/>
            </w:tcBorders>
            <w:shd w:val="clear" w:color="auto" w:fill="auto"/>
            <w:vAlign w:val="center"/>
          </w:tcPr>
          <w:p w14:paraId="521E3484" w14:textId="11004E8D" w:rsidR="00260034" w:rsidRPr="00744D24" w:rsidRDefault="00260034" w:rsidP="00260034">
            <w:pPr>
              <w:widowControl/>
              <w:jc w:val="center"/>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16</w:t>
            </w:r>
          </w:p>
        </w:tc>
        <w:tc>
          <w:tcPr>
            <w:tcW w:w="1260" w:type="dxa"/>
            <w:tcBorders>
              <w:top w:val="single" w:sz="4" w:space="0" w:color="auto"/>
              <w:left w:val="nil"/>
              <w:bottom w:val="single" w:sz="4" w:space="0" w:color="auto"/>
              <w:right w:val="single" w:sz="4" w:space="0" w:color="auto"/>
            </w:tcBorders>
            <w:shd w:val="clear" w:color="auto" w:fill="auto"/>
            <w:vAlign w:val="center"/>
          </w:tcPr>
          <w:p w14:paraId="5EA4FE53" w14:textId="3E69F957" w:rsidR="00260034" w:rsidRDefault="00842F61" w:rsidP="00260034">
            <w:pPr>
              <w:widowControl/>
              <w:rPr>
                <w:rFonts w:ascii="Avenir Book" w:eastAsia="Times New Roman" w:hAnsi="Avenir Book" w:cs="Times New Roman"/>
                <w:b/>
                <w:bCs/>
                <w:color w:val="000000"/>
                <w:sz w:val="20"/>
                <w:szCs w:val="20"/>
              </w:rPr>
            </w:pPr>
            <w:r>
              <w:rPr>
                <w:rFonts w:ascii="Avenir Book" w:eastAsia="Times New Roman" w:hAnsi="Avenir Book" w:cs="Times New Roman"/>
                <w:b/>
                <w:bCs/>
                <w:color w:val="000000"/>
                <w:sz w:val="20"/>
                <w:szCs w:val="20"/>
              </w:rPr>
              <w:t>May 12ish</w:t>
            </w:r>
          </w:p>
        </w:tc>
        <w:tc>
          <w:tcPr>
            <w:tcW w:w="3240" w:type="dxa"/>
            <w:tcBorders>
              <w:top w:val="single" w:sz="4" w:space="0" w:color="auto"/>
              <w:left w:val="nil"/>
              <w:bottom w:val="single" w:sz="4" w:space="0" w:color="auto"/>
              <w:right w:val="single" w:sz="4" w:space="0" w:color="auto"/>
            </w:tcBorders>
            <w:shd w:val="clear" w:color="auto" w:fill="auto"/>
            <w:vAlign w:val="center"/>
          </w:tcPr>
          <w:p w14:paraId="7ABD97C8" w14:textId="1FDDA091" w:rsidR="00260034" w:rsidRPr="00744D24" w:rsidRDefault="00260034" w:rsidP="00260034">
            <w:pPr>
              <w:widowControl/>
              <w:rPr>
                <w:rFonts w:ascii="Avenir Book" w:eastAsia="Times New Roman" w:hAnsi="Avenir Book" w:cs="Times New Roman"/>
                <w:color w:val="000000"/>
                <w:sz w:val="20"/>
                <w:szCs w:val="20"/>
              </w:rPr>
            </w:pPr>
            <w:r w:rsidRPr="00744D24">
              <w:rPr>
                <w:rFonts w:ascii="Avenir Book" w:eastAsia="Times New Roman" w:hAnsi="Avenir Book" w:cs="Times New Roman"/>
                <w:color w:val="000000"/>
                <w:sz w:val="20"/>
                <w:szCs w:val="20"/>
              </w:rPr>
              <w:t>FINAL</w:t>
            </w:r>
          </w:p>
        </w:tc>
        <w:tc>
          <w:tcPr>
            <w:tcW w:w="3690" w:type="dxa"/>
            <w:tcBorders>
              <w:top w:val="single" w:sz="4" w:space="0" w:color="auto"/>
              <w:left w:val="nil"/>
              <w:bottom w:val="single" w:sz="4" w:space="0" w:color="auto"/>
              <w:right w:val="single" w:sz="4" w:space="0" w:color="000000"/>
            </w:tcBorders>
            <w:shd w:val="clear" w:color="auto" w:fill="auto"/>
            <w:vAlign w:val="center"/>
          </w:tcPr>
          <w:p w14:paraId="5674C77F" w14:textId="77777777" w:rsidR="00260034" w:rsidRPr="00744D24" w:rsidRDefault="00260034" w:rsidP="00260034">
            <w:pPr>
              <w:widowControl/>
              <w:rPr>
                <w:rFonts w:ascii="Avenir Book" w:eastAsia="Times New Roman" w:hAnsi="Avenir Book" w:cs="Times New Roman"/>
                <w:color w:val="000000"/>
                <w:sz w:val="20"/>
                <w:szCs w:val="20"/>
              </w:rPr>
            </w:pPr>
          </w:p>
        </w:tc>
      </w:tr>
    </w:tbl>
    <w:p w14:paraId="1C809FC6" w14:textId="77777777" w:rsidR="00276135" w:rsidRDefault="00276135" w:rsidP="00CC7507">
      <w:pPr>
        <w:pStyle w:val="Heading1"/>
        <w:spacing w:before="120" w:line="271" w:lineRule="auto"/>
        <w:ind w:left="0"/>
        <w:rPr>
          <w:rFonts w:ascii="Avenir Book" w:hAnsi="Avenir Book"/>
        </w:rPr>
      </w:pPr>
    </w:p>
    <w:p w14:paraId="0D7E3404" w14:textId="77777777" w:rsidR="00276135" w:rsidRDefault="00276135" w:rsidP="00CC7507">
      <w:pPr>
        <w:pStyle w:val="Heading1"/>
        <w:spacing w:before="120" w:line="271" w:lineRule="auto"/>
        <w:ind w:left="0"/>
        <w:rPr>
          <w:rFonts w:ascii="Avenir Book" w:hAnsi="Avenir Book"/>
        </w:rPr>
      </w:pPr>
    </w:p>
    <w:sectPr w:rsidR="00276135" w:rsidSect="00CC7507">
      <w:headerReference w:type="default" r:id="rId13"/>
      <w:footerReference w:type="default" r:id="rId14"/>
      <w:pgSz w:w="12240" w:h="15840"/>
      <w:pgMar w:top="1440" w:right="1440" w:bottom="1440" w:left="1440" w:header="753" w:footer="101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1150EF" w14:textId="77777777" w:rsidR="00E63370" w:rsidRDefault="00E63370">
      <w:r>
        <w:separator/>
      </w:r>
    </w:p>
  </w:endnote>
  <w:endnote w:type="continuationSeparator" w:id="0">
    <w:p w14:paraId="09CE5A05" w14:textId="77777777" w:rsidR="00E63370" w:rsidRDefault="00E6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F6A0" w14:textId="7EDCF5FE" w:rsidR="00202297" w:rsidRDefault="00202297">
    <w:pPr>
      <w:spacing w:line="14" w:lineRule="auto"/>
      <w:rPr>
        <w:sz w:val="20"/>
        <w:szCs w:val="20"/>
      </w:rPr>
    </w:pPr>
    <w:r>
      <w:rPr>
        <w:noProof/>
      </w:rPr>
      <mc:AlternateContent>
        <mc:Choice Requires="wps">
          <w:drawing>
            <wp:anchor distT="0" distB="0" distL="114300" distR="114300" simplePos="0" relativeHeight="503299040" behindDoc="1" locked="0" layoutInCell="1" allowOverlap="1" wp14:anchorId="63092E96" wp14:editId="152D1DCD">
              <wp:simplePos x="0" y="0"/>
              <wp:positionH relativeFrom="page">
                <wp:posOffset>6763385</wp:posOffset>
              </wp:positionH>
              <wp:positionV relativeFrom="page">
                <wp:posOffset>9601200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06CB3788" w14:textId="77777777" w:rsidR="00202297" w:rsidRDefault="00202297">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64234">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92E96" id="_x0000_t202" coordsize="21600,21600" o:spt="202" path="m,l,21600r21600,l21600,xe">
              <v:stroke joinstyle="miter"/>
              <v:path gradientshapeok="t" o:connecttype="rect"/>
            </v:shapetype>
            <v:shape id="Text Box 1" o:spid="_x0000_s1028" type="#_x0000_t202" style="position:absolute;margin-left:532.55pt;margin-top:756pt;width:9.6pt;height:13.0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" filled="f" stroked="f">
              <v:textbox inset="0,0,0,0">
                <w:txbxContent>
                  <w:p w14:paraId="06CB3788" w14:textId="77777777" w:rsidR="00202297" w:rsidRDefault="00202297">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E64234">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438C" w14:textId="77777777" w:rsidR="00E63370" w:rsidRDefault="00E63370">
      <w:r>
        <w:separator/>
      </w:r>
    </w:p>
  </w:footnote>
  <w:footnote w:type="continuationSeparator" w:id="0">
    <w:p w14:paraId="6E0A2AC1" w14:textId="77777777" w:rsidR="00E63370" w:rsidRDefault="00E6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04F59" w14:textId="36F2B641" w:rsidR="00202297" w:rsidRDefault="00202297">
    <w:pPr>
      <w:spacing w:line="14" w:lineRule="auto"/>
      <w:rPr>
        <w:sz w:val="20"/>
        <w:szCs w:val="20"/>
      </w:rPr>
    </w:pPr>
    <w:r>
      <w:rPr>
        <w:noProof/>
      </w:rPr>
      <mc:AlternateContent>
        <mc:Choice Requires="wps">
          <w:drawing>
            <wp:anchor distT="0" distB="0" distL="114300" distR="114300" simplePos="0" relativeHeight="503299016" behindDoc="1" locked="0" layoutInCell="1" allowOverlap="1" wp14:anchorId="601364A6" wp14:editId="1A3D264A">
              <wp:simplePos x="0" y="0"/>
              <wp:positionH relativeFrom="page">
                <wp:posOffset>5626100</wp:posOffset>
              </wp:positionH>
              <wp:positionV relativeFrom="page">
                <wp:posOffset>228600</wp:posOffset>
              </wp:positionV>
              <wp:extent cx="1244600" cy="228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0FA1245" w14:textId="1A52D4B6" w:rsidR="00202297" w:rsidRPr="00550CD2" w:rsidRDefault="00F15C62">
                          <w:pPr>
                            <w:spacing w:line="268" w:lineRule="exact"/>
                            <w:ind w:left="20"/>
                            <w:rPr>
                              <w:rFonts w:ascii="Avenir Book" w:eastAsia="Cambria" w:hAnsi="Avenir Book" w:cs="Cambria"/>
                              <w:sz w:val="24"/>
                              <w:szCs w:val="24"/>
                            </w:rPr>
                          </w:pPr>
                          <w:r>
                            <w:rPr>
                              <w:rFonts w:ascii="Avenir Book" w:hAnsi="Avenir Book"/>
                              <w:spacing w:val="-1"/>
                              <w:sz w:val="24"/>
                            </w:rPr>
                            <w:t>SPRING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364A6" id="_x0000_t202" coordsize="21600,21600" o:spt="202" path="m,l,21600r21600,l21600,xe">
              <v:stroke joinstyle="miter"/>
              <v:path gradientshapeok="t" o:connecttype="rect"/>
            </v:shapetype>
            <v:shape id="Text Box 2" o:spid="_x0000_s1026" type="#_x0000_t202" style="position:absolute;margin-left:443pt;margin-top:18pt;width:98pt;height:18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" filled="f" stroked="f">
              <v:textbox inset="0,0,0,0">
                <w:txbxContent>
                  <w:p w14:paraId="50FA1245" w14:textId="1A52D4B6" w:rsidR="00202297" w:rsidRPr="00550CD2" w:rsidRDefault="00F15C62">
                    <w:pPr>
                      <w:spacing w:line="268" w:lineRule="exact"/>
                      <w:ind w:left="20"/>
                      <w:rPr>
                        <w:rFonts w:ascii="Avenir Book" w:eastAsia="Cambria" w:hAnsi="Avenir Book" w:cs="Cambria"/>
                        <w:sz w:val="24"/>
                        <w:szCs w:val="24"/>
                      </w:rPr>
                    </w:pPr>
                    <w:r>
                      <w:rPr>
                        <w:rFonts w:ascii="Avenir Book" w:hAnsi="Avenir Book"/>
                        <w:spacing w:val="-1"/>
                        <w:sz w:val="24"/>
                      </w:rPr>
                      <w:t>SPRING 2021</w:t>
                    </w:r>
                  </w:p>
                </w:txbxContent>
              </v:textbox>
              <w10:wrap anchorx="page" anchory="page"/>
            </v:shape>
          </w:pict>
        </mc:Fallback>
      </mc:AlternateContent>
    </w:r>
    <w:r>
      <w:rPr>
        <w:noProof/>
      </w:rPr>
      <mc:AlternateContent>
        <mc:Choice Requires="wps">
          <w:drawing>
            <wp:anchor distT="0" distB="0" distL="114300" distR="114300" simplePos="0" relativeHeight="503298992" behindDoc="1" locked="0" layoutInCell="1" allowOverlap="1" wp14:anchorId="44D2A511" wp14:editId="55F4B51F">
              <wp:simplePos x="0" y="0"/>
              <wp:positionH relativeFrom="page">
                <wp:posOffset>946150</wp:posOffset>
              </wp:positionH>
              <wp:positionV relativeFrom="page">
                <wp:posOffset>228600</wp:posOffset>
              </wp:positionV>
              <wp:extent cx="3314700" cy="228600"/>
              <wp:effectExtent l="6350" t="0" r="635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286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24D1B1D" w14:textId="6CE32A2E" w:rsidR="00202297" w:rsidRPr="00550CD2" w:rsidRDefault="00A90A46">
                          <w:pPr>
                            <w:spacing w:line="268" w:lineRule="exact"/>
                            <w:ind w:left="20"/>
                            <w:rPr>
                              <w:rFonts w:ascii="Avenir Book" w:eastAsia="Cambria" w:hAnsi="Avenir Book" w:cs="Cambria"/>
                              <w:sz w:val="24"/>
                              <w:szCs w:val="24"/>
                            </w:rPr>
                          </w:pPr>
                          <w:r>
                            <w:rPr>
                              <w:rFonts w:ascii="Avenir Book" w:eastAsia="Cambria" w:hAnsi="Avenir Book" w:cs="Cambria"/>
                              <w:spacing w:val="-1"/>
                              <w:w w:val="99"/>
                              <w:sz w:val="24"/>
                              <w:szCs w:val="24"/>
                            </w:rPr>
                            <w:t>BUSINESS</w:t>
                          </w:r>
                          <w:r w:rsidR="00202297" w:rsidRPr="00550CD2">
                            <w:rPr>
                              <w:rFonts w:ascii="Avenir Book" w:eastAsia="Cambria" w:hAnsi="Avenir Book" w:cs="Cambria"/>
                              <w:spacing w:val="1"/>
                              <w:sz w:val="24"/>
                              <w:szCs w:val="24"/>
                            </w:rPr>
                            <w:t xml:space="preserve"> </w:t>
                          </w:r>
                          <w:r w:rsidR="007A4A02">
                            <w:rPr>
                              <w:rFonts w:ascii="Avenir Book" w:eastAsia="Cambria" w:hAnsi="Avenir Book" w:cs="Cambria"/>
                              <w:spacing w:val="-1"/>
                              <w:w w:val="99"/>
                              <w:sz w:val="24"/>
                              <w:szCs w:val="24"/>
                            </w:rPr>
                            <w:t>331</w:t>
                          </w:r>
                          <w:r w:rsidR="00202297" w:rsidRPr="00550CD2">
                            <w:rPr>
                              <w:rFonts w:ascii="Avenir Book" w:eastAsia="Cambria" w:hAnsi="Avenir Book" w:cs="Cambria"/>
                              <w:spacing w:val="-1"/>
                              <w:sz w:val="24"/>
                              <w:szCs w:val="24"/>
                            </w:rPr>
                            <w:t xml:space="preserve"> </w:t>
                          </w:r>
                          <w:r w:rsidR="00202297" w:rsidRPr="00550CD2">
                            <w:rPr>
                              <w:rFonts w:ascii="Avenir Book" w:eastAsia="Cambria" w:hAnsi="Avenir Book" w:cs="Cambria"/>
                              <w:sz w:val="24"/>
                              <w:szCs w:val="24"/>
                            </w:rPr>
                            <w:t xml:space="preserve">– </w:t>
                          </w:r>
                          <w:r w:rsidR="007A4A02">
                            <w:rPr>
                              <w:rFonts w:ascii="Avenir Book" w:eastAsia="Cambria" w:hAnsi="Avenir Book" w:cs="Cambria"/>
                              <w:sz w:val="24"/>
                              <w:szCs w:val="24"/>
                            </w:rPr>
                            <w:t>MARKETING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A511" id="Text Box 3" o:spid="_x0000_s1027" type="#_x0000_t202" style="position:absolute;margin-left:74.5pt;margin-top:18pt;width:261pt;height:18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" filled="f" stroked="f">
              <v:textbox inset="0,0,0,0">
                <w:txbxContent>
                  <w:p w14:paraId="724D1B1D" w14:textId="6CE32A2E" w:rsidR="00202297" w:rsidRPr="00550CD2" w:rsidRDefault="00A90A46">
                    <w:pPr>
                      <w:spacing w:line="268" w:lineRule="exact"/>
                      <w:ind w:left="20"/>
                      <w:rPr>
                        <w:rFonts w:ascii="Avenir Book" w:eastAsia="Cambria" w:hAnsi="Avenir Book" w:cs="Cambria"/>
                        <w:sz w:val="24"/>
                        <w:szCs w:val="24"/>
                      </w:rPr>
                    </w:pPr>
                    <w:r>
                      <w:rPr>
                        <w:rFonts w:ascii="Avenir Book" w:eastAsia="Cambria" w:hAnsi="Avenir Book" w:cs="Cambria"/>
                        <w:spacing w:val="-1"/>
                        <w:w w:val="99"/>
                        <w:sz w:val="24"/>
                        <w:szCs w:val="24"/>
                      </w:rPr>
                      <w:t>BUSINESS</w:t>
                    </w:r>
                    <w:r w:rsidR="00202297" w:rsidRPr="00550CD2">
                      <w:rPr>
                        <w:rFonts w:ascii="Avenir Book" w:eastAsia="Cambria" w:hAnsi="Avenir Book" w:cs="Cambria"/>
                        <w:spacing w:val="1"/>
                        <w:sz w:val="24"/>
                        <w:szCs w:val="24"/>
                      </w:rPr>
                      <w:t xml:space="preserve"> </w:t>
                    </w:r>
                    <w:r w:rsidR="007A4A02">
                      <w:rPr>
                        <w:rFonts w:ascii="Avenir Book" w:eastAsia="Cambria" w:hAnsi="Avenir Book" w:cs="Cambria"/>
                        <w:spacing w:val="-1"/>
                        <w:w w:val="99"/>
                        <w:sz w:val="24"/>
                        <w:szCs w:val="24"/>
                      </w:rPr>
                      <w:t>331</w:t>
                    </w:r>
                    <w:r w:rsidR="00202297" w:rsidRPr="00550CD2">
                      <w:rPr>
                        <w:rFonts w:ascii="Avenir Book" w:eastAsia="Cambria" w:hAnsi="Avenir Book" w:cs="Cambria"/>
                        <w:spacing w:val="-1"/>
                        <w:sz w:val="24"/>
                        <w:szCs w:val="24"/>
                      </w:rPr>
                      <w:t xml:space="preserve"> </w:t>
                    </w:r>
                    <w:r w:rsidR="00202297" w:rsidRPr="00550CD2">
                      <w:rPr>
                        <w:rFonts w:ascii="Avenir Book" w:eastAsia="Cambria" w:hAnsi="Avenir Book" w:cs="Cambria"/>
                        <w:sz w:val="24"/>
                        <w:szCs w:val="24"/>
                      </w:rPr>
                      <w:t xml:space="preserve">– </w:t>
                    </w:r>
                    <w:r w:rsidR="007A4A02">
                      <w:rPr>
                        <w:rFonts w:ascii="Avenir Book" w:eastAsia="Cambria" w:hAnsi="Avenir Book" w:cs="Cambria"/>
                        <w:sz w:val="24"/>
                        <w:szCs w:val="24"/>
                      </w:rPr>
                      <w:t>MARKETING RESEARCH</w:t>
                    </w:r>
                  </w:p>
                </w:txbxContent>
              </v:textbox>
              <w10:wrap anchorx="page" anchory="page"/>
            </v:shape>
          </w:pict>
        </mc:Fallback>
      </mc:AlternateContent>
    </w:r>
    <w:r>
      <w:rPr>
        <w:sz w:val="20"/>
        <w:szCs w:val="20"/>
      </w:rPr>
      <w:br/>
    </w:r>
  </w:p>
  <w:p w14:paraId="3F24634D" w14:textId="77777777" w:rsidR="00202297" w:rsidRDefault="00202297">
    <w:pPr>
      <w:spacing w:line="14" w:lineRule="auto"/>
      <w:rPr>
        <w:sz w:val="20"/>
        <w:szCs w:val="20"/>
      </w:rPr>
    </w:pPr>
  </w:p>
  <w:p w14:paraId="72024B99" w14:textId="77777777" w:rsidR="00202297" w:rsidRDefault="00202297">
    <w:pPr>
      <w:spacing w:line="14" w:lineRule="auto"/>
      <w:rPr>
        <w:sz w:val="20"/>
        <w:szCs w:val="20"/>
      </w:rPr>
    </w:pPr>
  </w:p>
  <w:p w14:paraId="5D1B297C" w14:textId="77777777" w:rsidR="00202297" w:rsidRDefault="00202297">
    <w:pPr>
      <w:spacing w:line="14" w:lineRule="auto"/>
      <w:rPr>
        <w:sz w:val="20"/>
        <w:szCs w:val="20"/>
      </w:rPr>
    </w:pPr>
  </w:p>
  <w:p w14:paraId="76137274" w14:textId="77777777" w:rsidR="00202297" w:rsidRDefault="00202297">
    <w:pPr>
      <w:spacing w:line="14" w:lineRule="auto"/>
      <w:rPr>
        <w:sz w:val="20"/>
        <w:szCs w:val="20"/>
      </w:rPr>
    </w:pPr>
  </w:p>
  <w:p w14:paraId="631AC85F" w14:textId="77777777" w:rsidR="00202297" w:rsidRDefault="00202297">
    <w:pPr>
      <w:spacing w:line="14" w:lineRule="auto"/>
      <w:rPr>
        <w:sz w:val="20"/>
        <w:szCs w:val="20"/>
      </w:rPr>
    </w:pPr>
  </w:p>
  <w:p w14:paraId="1585C4A6" w14:textId="77777777" w:rsidR="00202297" w:rsidRDefault="00202297">
    <w:pPr>
      <w:spacing w:line="14" w:lineRule="auto"/>
      <w:rPr>
        <w:sz w:val="20"/>
        <w:szCs w:val="20"/>
      </w:rPr>
    </w:pPr>
  </w:p>
  <w:p w14:paraId="47D5C981" w14:textId="77777777" w:rsidR="00202297" w:rsidRDefault="00202297">
    <w:pPr>
      <w:spacing w:line="14" w:lineRule="auto"/>
      <w:rPr>
        <w:sz w:val="20"/>
        <w:szCs w:val="20"/>
      </w:rPr>
    </w:pPr>
  </w:p>
  <w:p w14:paraId="196FEFF7" w14:textId="37B48564" w:rsidR="00202297" w:rsidRDefault="0020229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664F9"/>
    <w:multiLevelType w:val="hybridMultilevel"/>
    <w:tmpl w:val="82C4318A"/>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 w15:restartNumberingAfterBreak="0">
    <w:nsid w:val="3EFB63BC"/>
    <w:multiLevelType w:val="hybridMultilevel"/>
    <w:tmpl w:val="FE6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07106"/>
    <w:multiLevelType w:val="hybridMultilevel"/>
    <w:tmpl w:val="629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F40BC5"/>
    <w:multiLevelType w:val="hybridMultilevel"/>
    <w:tmpl w:val="59E0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1C"/>
    <w:rsid w:val="0001443D"/>
    <w:rsid w:val="000C7971"/>
    <w:rsid w:val="000E021D"/>
    <w:rsid w:val="00105ED5"/>
    <w:rsid w:val="00160596"/>
    <w:rsid w:val="001808B4"/>
    <w:rsid w:val="00183406"/>
    <w:rsid w:val="001C428C"/>
    <w:rsid w:val="001E3C6F"/>
    <w:rsid w:val="001F1387"/>
    <w:rsid w:val="00202297"/>
    <w:rsid w:val="00214387"/>
    <w:rsid w:val="00217B01"/>
    <w:rsid w:val="00221649"/>
    <w:rsid w:val="002437EA"/>
    <w:rsid w:val="00260034"/>
    <w:rsid w:val="00276135"/>
    <w:rsid w:val="002B375E"/>
    <w:rsid w:val="002F2C03"/>
    <w:rsid w:val="002F4CA6"/>
    <w:rsid w:val="002F683A"/>
    <w:rsid w:val="003123DF"/>
    <w:rsid w:val="00332C96"/>
    <w:rsid w:val="00342950"/>
    <w:rsid w:val="003A2553"/>
    <w:rsid w:val="003F32AA"/>
    <w:rsid w:val="00403C08"/>
    <w:rsid w:val="00425BBB"/>
    <w:rsid w:val="004364FD"/>
    <w:rsid w:val="00453BDD"/>
    <w:rsid w:val="00460946"/>
    <w:rsid w:val="00463EB1"/>
    <w:rsid w:val="004719A9"/>
    <w:rsid w:val="004847FA"/>
    <w:rsid w:val="004C3ACF"/>
    <w:rsid w:val="004D3F26"/>
    <w:rsid w:val="00531E44"/>
    <w:rsid w:val="00542464"/>
    <w:rsid w:val="00550CD2"/>
    <w:rsid w:val="00557C51"/>
    <w:rsid w:val="00563D2A"/>
    <w:rsid w:val="005F5554"/>
    <w:rsid w:val="006865D1"/>
    <w:rsid w:val="006C088C"/>
    <w:rsid w:val="006D1F1C"/>
    <w:rsid w:val="006D1F53"/>
    <w:rsid w:val="006E04A6"/>
    <w:rsid w:val="00743038"/>
    <w:rsid w:val="00744D24"/>
    <w:rsid w:val="00773A89"/>
    <w:rsid w:val="007A010D"/>
    <w:rsid w:val="007A4A02"/>
    <w:rsid w:val="00800327"/>
    <w:rsid w:val="0080104D"/>
    <w:rsid w:val="00826F36"/>
    <w:rsid w:val="00840F00"/>
    <w:rsid w:val="00842F61"/>
    <w:rsid w:val="00867944"/>
    <w:rsid w:val="00902C12"/>
    <w:rsid w:val="00912D13"/>
    <w:rsid w:val="00946EDB"/>
    <w:rsid w:val="00965988"/>
    <w:rsid w:val="00971747"/>
    <w:rsid w:val="0098786C"/>
    <w:rsid w:val="009B7BFB"/>
    <w:rsid w:val="009C7975"/>
    <w:rsid w:val="009F03C0"/>
    <w:rsid w:val="00A03DDF"/>
    <w:rsid w:val="00A21E5D"/>
    <w:rsid w:val="00A47C1F"/>
    <w:rsid w:val="00A81CCA"/>
    <w:rsid w:val="00A9020F"/>
    <w:rsid w:val="00A90A46"/>
    <w:rsid w:val="00A94BA9"/>
    <w:rsid w:val="00AA4A33"/>
    <w:rsid w:val="00AB72ED"/>
    <w:rsid w:val="00AD5A2D"/>
    <w:rsid w:val="00AD71A4"/>
    <w:rsid w:val="00B10E64"/>
    <w:rsid w:val="00B3114F"/>
    <w:rsid w:val="00B8244A"/>
    <w:rsid w:val="00B87C8E"/>
    <w:rsid w:val="00B940A4"/>
    <w:rsid w:val="00B94D8B"/>
    <w:rsid w:val="00BA7AF0"/>
    <w:rsid w:val="00BE393F"/>
    <w:rsid w:val="00C22ADF"/>
    <w:rsid w:val="00C52C5D"/>
    <w:rsid w:val="00C55E4D"/>
    <w:rsid w:val="00CA1FDC"/>
    <w:rsid w:val="00CB2DA8"/>
    <w:rsid w:val="00CC7507"/>
    <w:rsid w:val="00CE5C17"/>
    <w:rsid w:val="00CF306C"/>
    <w:rsid w:val="00CF31BC"/>
    <w:rsid w:val="00D05706"/>
    <w:rsid w:val="00D32431"/>
    <w:rsid w:val="00D52E2A"/>
    <w:rsid w:val="00D76308"/>
    <w:rsid w:val="00D92B03"/>
    <w:rsid w:val="00DA04B1"/>
    <w:rsid w:val="00DC6C46"/>
    <w:rsid w:val="00DD1C8E"/>
    <w:rsid w:val="00E46D21"/>
    <w:rsid w:val="00E63370"/>
    <w:rsid w:val="00E64234"/>
    <w:rsid w:val="00E960DB"/>
    <w:rsid w:val="00EB353A"/>
    <w:rsid w:val="00EB569E"/>
    <w:rsid w:val="00F04A8C"/>
    <w:rsid w:val="00F10B75"/>
    <w:rsid w:val="00F11B1D"/>
    <w:rsid w:val="00F15C62"/>
    <w:rsid w:val="00F335EE"/>
    <w:rsid w:val="00F3397E"/>
    <w:rsid w:val="00F97A44"/>
    <w:rsid w:val="00FC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D10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72ED"/>
    <w:pPr>
      <w:tabs>
        <w:tab w:val="center" w:pos="4320"/>
        <w:tab w:val="right" w:pos="8640"/>
      </w:tabs>
    </w:pPr>
  </w:style>
  <w:style w:type="character" w:customStyle="1" w:styleId="HeaderChar">
    <w:name w:val="Header Char"/>
    <w:basedOn w:val="DefaultParagraphFont"/>
    <w:link w:val="Header"/>
    <w:uiPriority w:val="99"/>
    <w:rsid w:val="00AB72ED"/>
  </w:style>
  <w:style w:type="paragraph" w:styleId="Footer">
    <w:name w:val="footer"/>
    <w:basedOn w:val="Normal"/>
    <w:link w:val="FooterChar"/>
    <w:uiPriority w:val="99"/>
    <w:unhideWhenUsed/>
    <w:rsid w:val="00AB72ED"/>
    <w:pPr>
      <w:tabs>
        <w:tab w:val="center" w:pos="4320"/>
        <w:tab w:val="right" w:pos="8640"/>
      </w:tabs>
    </w:pPr>
  </w:style>
  <w:style w:type="character" w:customStyle="1" w:styleId="FooterChar">
    <w:name w:val="Footer Char"/>
    <w:basedOn w:val="DefaultParagraphFont"/>
    <w:link w:val="Footer"/>
    <w:uiPriority w:val="99"/>
    <w:rsid w:val="00AB72ED"/>
  </w:style>
  <w:style w:type="character" w:styleId="Hyperlink">
    <w:name w:val="Hyperlink"/>
    <w:basedOn w:val="DefaultParagraphFont"/>
    <w:uiPriority w:val="99"/>
    <w:unhideWhenUsed/>
    <w:rsid w:val="00F11B1D"/>
    <w:rPr>
      <w:color w:val="0000FF" w:themeColor="hyperlink"/>
      <w:u w:val="single"/>
    </w:rPr>
  </w:style>
  <w:style w:type="character" w:styleId="FollowedHyperlink">
    <w:name w:val="FollowedHyperlink"/>
    <w:basedOn w:val="DefaultParagraphFont"/>
    <w:uiPriority w:val="99"/>
    <w:semiHidden/>
    <w:unhideWhenUsed/>
    <w:rsid w:val="00F335EE"/>
    <w:rPr>
      <w:color w:val="800080" w:themeColor="followedHyperlink"/>
      <w:u w:val="single"/>
    </w:rPr>
  </w:style>
  <w:style w:type="character" w:styleId="UnresolvedMention">
    <w:name w:val="Unresolved Mention"/>
    <w:basedOn w:val="DefaultParagraphFont"/>
    <w:uiPriority w:val="99"/>
    <w:rsid w:val="00F10B75"/>
    <w:rPr>
      <w:color w:val="605E5C"/>
      <w:shd w:val="clear" w:color="auto" w:fill="E1DFDD"/>
    </w:rPr>
  </w:style>
  <w:style w:type="paragraph" w:styleId="BalloonText">
    <w:name w:val="Balloon Text"/>
    <w:basedOn w:val="Normal"/>
    <w:link w:val="BalloonTextChar"/>
    <w:uiPriority w:val="99"/>
    <w:semiHidden/>
    <w:unhideWhenUsed/>
    <w:rsid w:val="00902C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2C12"/>
    <w:rPr>
      <w:rFonts w:ascii="Times New Roman" w:hAnsi="Times New Roman" w:cs="Times New Roman"/>
      <w:sz w:val="18"/>
      <w:szCs w:val="18"/>
    </w:rPr>
  </w:style>
  <w:style w:type="character" w:customStyle="1" w:styleId="BodyTextChar">
    <w:name w:val="Body Text Char"/>
    <w:basedOn w:val="DefaultParagraphFont"/>
    <w:link w:val="BodyText"/>
    <w:uiPriority w:val="1"/>
    <w:rsid w:val="0016059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4695">
      <w:bodyDiv w:val="1"/>
      <w:marLeft w:val="0"/>
      <w:marRight w:val="0"/>
      <w:marTop w:val="0"/>
      <w:marBottom w:val="0"/>
      <w:divBdr>
        <w:top w:val="none" w:sz="0" w:space="0" w:color="auto"/>
        <w:left w:val="none" w:sz="0" w:space="0" w:color="auto"/>
        <w:bottom w:val="none" w:sz="0" w:space="0" w:color="auto"/>
        <w:right w:val="none" w:sz="0" w:space="0" w:color="auto"/>
      </w:divBdr>
    </w:div>
    <w:div w:id="175731938">
      <w:bodyDiv w:val="1"/>
      <w:marLeft w:val="0"/>
      <w:marRight w:val="0"/>
      <w:marTop w:val="0"/>
      <w:marBottom w:val="0"/>
      <w:divBdr>
        <w:top w:val="none" w:sz="0" w:space="0" w:color="auto"/>
        <w:left w:val="none" w:sz="0" w:space="0" w:color="auto"/>
        <w:bottom w:val="none" w:sz="0" w:space="0" w:color="auto"/>
        <w:right w:val="none" w:sz="0" w:space="0" w:color="auto"/>
      </w:divBdr>
    </w:div>
    <w:div w:id="185303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oner@uwsp.edu"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uwsp.edu/special/disability"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wsp.edu/stuaffairs/Documents/RightsRespons/ADA/rightsADAPolicyInfo.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Pages/rightsandresponsibilites.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citiprogram.org/index.cfm?pageID=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331</Number>
    <Section xmlns="409cf07c-705a-4568-bc2e-e1a7cd36a2d3">01</Section>
    <Calendar_x0020_Year xmlns="409cf07c-705a-4568-bc2e-e1a7cd36a2d3">2021</Calendar_x0020_Year>
    <Course_x0020_Name xmlns="409cf07c-705a-4568-bc2e-e1a7cd36a2d3">Marketing Research</Course_x0020_Name>
    <Instructor xmlns="409cf07c-705a-4568-bc2e-e1a7cd36a2d3">Kit Kiefer</Instructor>
    <Pre xmlns="409cf07c-705a-4568-bc2e-e1a7cd36a2d3">14</Pre>
  </documentManagement>
</p:properties>
</file>

<file path=customXml/itemProps1.xml><?xml version="1.0" encoding="utf-8"?>
<ds:datastoreItem xmlns:ds="http://schemas.openxmlformats.org/officeDocument/2006/customXml" ds:itemID="{FFCA65BF-1A7D-6E46-8788-940CFF5350E0}">
  <ds:schemaRefs>
    <ds:schemaRef ds:uri="http://schemas.openxmlformats.org/officeDocument/2006/bibliography"/>
  </ds:schemaRefs>
</ds:datastoreItem>
</file>

<file path=customXml/itemProps2.xml><?xml version="1.0" encoding="utf-8"?>
<ds:datastoreItem xmlns:ds="http://schemas.openxmlformats.org/officeDocument/2006/customXml" ds:itemID="{01827AE9-0F79-4A45-BF26-51A98B8D87BC}"/>
</file>

<file path=customXml/itemProps3.xml><?xml version="1.0" encoding="utf-8"?>
<ds:datastoreItem xmlns:ds="http://schemas.openxmlformats.org/officeDocument/2006/customXml" ds:itemID="{21973D99-5CD6-4EF5-BB55-5E7D28C423F1}"/>
</file>

<file path=customXml/itemProps4.xml><?xml version="1.0" encoding="utf-8"?>
<ds:datastoreItem xmlns:ds="http://schemas.openxmlformats.org/officeDocument/2006/customXml" ds:itemID="{C94AFB5C-F08C-4290-9470-7F380850D044}"/>
</file>

<file path=docProps/app.xml><?xml version="1.0" encoding="utf-8"?>
<Properties xmlns="http://schemas.openxmlformats.org/officeDocument/2006/extended-properties" xmlns:vt="http://schemas.openxmlformats.org/officeDocument/2006/docPropsVTypes">
  <Template>Normal.dotm</Template>
  <TotalTime>8</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 334 – Stoner</vt:lpstr>
    </vt:vector>
  </TitlesOfParts>
  <Company>Noel Group</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 334 – Stoner</dc:title>
  <dc:creator>College of Business</dc:creator>
  <cp:lastModifiedBy>Kiefer, Kit</cp:lastModifiedBy>
  <cp:revision>5</cp:revision>
  <cp:lastPrinted>2020-08-24T21:53:00Z</cp:lastPrinted>
  <dcterms:created xsi:type="dcterms:W3CDTF">2021-01-06T17:24:00Z</dcterms:created>
  <dcterms:modified xsi:type="dcterms:W3CDTF">2021-01-25T02:31:00Z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2014-10-27T00:00:00Z</vt:filetime>
  </property>
  <property fmtid="{D5CDD505-2E9C-101B-9397-08002B2CF9AE}" pid="3" name="Creator">
    <vt:lpwstr>Microsoft® Word 2010</vt:lpwstr>
  </property>
  <property fmtid="{D5CDD505-2E9C-101B-9397-08002B2CF9AE}" pid="4" name="LastSaved">
    <vt:filetime>2015-06-02T00:00:00Z</vt:filetime>
  </property>
  <property fmtid="{D5CDD505-2E9C-101B-9397-08002B2CF9AE}" pid="5" name="ContentTypeId">
    <vt:lpwstr>0x01010049051BA3B3C77A40B49F0F42978FF995</vt:lpwstr>
  </property>
</Properties>
</file>